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B330" w14:textId="77777777" w:rsidR="007A5406" w:rsidRPr="00130FB1" w:rsidRDefault="007A5406" w:rsidP="007A5406">
      <w:pPr>
        <w:pStyle w:val="Title"/>
        <w:jc w:val="center"/>
      </w:pPr>
      <w:r w:rsidRPr="00130FB1">
        <w:t>Independent Novel Study</w:t>
      </w:r>
    </w:p>
    <w:p w14:paraId="1DCB0A7D" w14:textId="77777777" w:rsidR="007A5406" w:rsidRDefault="007A5406" w:rsidP="007A5406">
      <w:pPr>
        <w:pStyle w:val="Heading1"/>
        <w:rPr>
          <w:lang w:val="en-CA" w:eastAsia="en-CA"/>
        </w:rPr>
      </w:pPr>
      <w:r>
        <w:rPr>
          <w:lang w:val="en-CA" w:eastAsia="en-CA"/>
        </w:rPr>
        <w:t>Expectations</w:t>
      </w:r>
    </w:p>
    <w:p w14:paraId="115E0CEB" w14:textId="77777777" w:rsidR="007A5406" w:rsidRDefault="007A5406" w:rsidP="007A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lang w:val="en-CA" w:eastAsia="en-CA"/>
        </w:rPr>
      </w:pPr>
    </w:p>
    <w:p w14:paraId="60224CFD" w14:textId="77777777" w:rsidR="007A5406" w:rsidRDefault="007A5406" w:rsidP="007A5406">
      <w:pPr>
        <w:rPr>
          <w:lang w:val="en-CA" w:eastAsia="en-CA"/>
        </w:rPr>
      </w:pPr>
      <w:r>
        <w:rPr>
          <w:lang w:val="en-CA" w:eastAsia="en-CA"/>
        </w:rPr>
        <w:t>For your Independent Novel Study, you must read a novel (which must be verified by your teacher) both in class and at home. You will then complete several parts included in this booklet – read all directions carefully as not every single thing must be done. Class time will be given for you to work on your projects.</w:t>
      </w:r>
    </w:p>
    <w:p w14:paraId="1EF079E7" w14:textId="77777777" w:rsidR="007A5406" w:rsidRPr="00F46B4E" w:rsidRDefault="007A5406" w:rsidP="00F46B4E">
      <w:pPr>
        <w:rPr>
          <w:lang w:val="en-CA" w:eastAsia="en-CA"/>
        </w:rPr>
      </w:pPr>
    </w:p>
    <w:p w14:paraId="0A814D4A" w14:textId="77777777" w:rsidR="007A5406" w:rsidRPr="00FC2851" w:rsidRDefault="007A5406" w:rsidP="007A5406">
      <w:pPr>
        <w:rPr>
          <w:b/>
          <w:lang w:val="en-CA" w:eastAsia="en-CA"/>
        </w:rPr>
      </w:pPr>
      <w:r w:rsidRPr="00C97285">
        <w:rPr>
          <w:lang w:val="en-CA" w:eastAsia="en-CA"/>
        </w:rPr>
        <w:t>It may take you a long time to read a novel. It is obvious that you</w:t>
      </w:r>
      <w:r>
        <w:rPr>
          <w:lang w:val="en-CA" w:eastAsia="en-CA"/>
        </w:rPr>
        <w:t xml:space="preserve"> </w:t>
      </w:r>
      <w:r w:rsidRPr="00C97285">
        <w:rPr>
          <w:lang w:val="en-CA" w:eastAsia="en-CA"/>
        </w:rPr>
        <w:t>will need more time to read the novel than will be given in class.</w:t>
      </w:r>
      <w:r>
        <w:rPr>
          <w:lang w:val="en-CA" w:eastAsia="en-CA"/>
        </w:rPr>
        <w:t xml:space="preserve"> </w:t>
      </w:r>
      <w:r w:rsidRPr="00FC2851">
        <w:rPr>
          <w:b/>
          <w:lang w:val="en-CA" w:eastAsia="en-CA"/>
        </w:rPr>
        <w:t>Therefore, you will be expected to read at home.</w:t>
      </w:r>
    </w:p>
    <w:p w14:paraId="1D7ED678" w14:textId="77777777" w:rsidR="007A5406" w:rsidRPr="00861DCD" w:rsidRDefault="007A5406" w:rsidP="007A5406">
      <w:pPr>
        <w:pStyle w:val="HTMLPreformatted"/>
        <w:rPr>
          <w:rFonts w:ascii="Comic Sans MS" w:hAnsi="Comic Sans MS"/>
          <w:sz w:val="24"/>
          <w:szCs w:val="24"/>
        </w:rPr>
      </w:pPr>
    </w:p>
    <w:p w14:paraId="25F6711E" w14:textId="77777777" w:rsidR="007A5406" w:rsidRDefault="007A5406" w:rsidP="007A5406">
      <w:r w:rsidRPr="00861DCD">
        <w:t xml:space="preserve">Your responsibilities are simple.  </w:t>
      </w:r>
      <w:r>
        <w:t xml:space="preserve">All you need to do is read your novel and be sure to get the assignments done by the due date (TBA).  Make sure you READ DIRECTIONS CAREFULLY.  You do not always need to do all assignments so careful reading is necessary.  Keep this study neat and organized!  </w:t>
      </w:r>
    </w:p>
    <w:p w14:paraId="7A5E5639" w14:textId="77777777" w:rsidR="007A5406" w:rsidRPr="003D7A92" w:rsidRDefault="007A5406" w:rsidP="007A5406">
      <w:pPr>
        <w:rPr>
          <w:b/>
          <w:i/>
          <w:sz w:val="28"/>
          <w:szCs w:val="28"/>
        </w:rPr>
      </w:pPr>
    </w:p>
    <w:p w14:paraId="101ED01B" w14:textId="77777777" w:rsidR="007A5406" w:rsidRPr="00F46B4E" w:rsidRDefault="007A5406" w:rsidP="00F46B4E">
      <w:pPr>
        <w:rPr>
          <w:b/>
          <w:sz w:val="28"/>
          <w:szCs w:val="28"/>
        </w:rPr>
      </w:pPr>
      <w:r>
        <w:rPr>
          <w:b/>
          <w:sz w:val="28"/>
          <w:szCs w:val="28"/>
        </w:rPr>
        <w:t>DUE DATE: _______________________</w:t>
      </w:r>
      <w:r w:rsidRPr="003D7A92">
        <w:rPr>
          <w:b/>
          <w:sz w:val="28"/>
          <w:szCs w:val="28"/>
        </w:rPr>
        <w:t>________________</w:t>
      </w:r>
    </w:p>
    <w:p w14:paraId="092257FB" w14:textId="77777777" w:rsidR="007A5406" w:rsidRDefault="007A5406" w:rsidP="007A5406">
      <w:pPr>
        <w:pStyle w:val="Heading1"/>
      </w:pPr>
      <w:r w:rsidRPr="00D274B8">
        <w:t xml:space="preserve">Part </w:t>
      </w:r>
      <w:r>
        <w:t>One: Element of Fiction Information</w:t>
      </w:r>
    </w:p>
    <w:p w14:paraId="0595E632" w14:textId="77777777" w:rsidR="007A5406" w:rsidRDefault="007A5406" w:rsidP="007A5406">
      <w:pPr>
        <w:rPr>
          <w:rFonts w:ascii="Comic Sans MS" w:hAnsi="Comic Sans MS"/>
        </w:rPr>
      </w:pPr>
    </w:p>
    <w:p w14:paraId="62ACAD81" w14:textId="77777777" w:rsidR="007A5406" w:rsidRPr="003D7A92" w:rsidRDefault="007A5406" w:rsidP="007A5406">
      <w:pPr>
        <w:rPr>
          <w:sz w:val="28"/>
          <w:szCs w:val="28"/>
        </w:rPr>
      </w:pPr>
      <w:r w:rsidRPr="003D7A92">
        <w:rPr>
          <w:b/>
          <w:i/>
          <w:sz w:val="28"/>
          <w:szCs w:val="28"/>
          <w:u w:val="single"/>
        </w:rPr>
        <w:t>Complete all</w:t>
      </w:r>
      <w:r w:rsidRPr="003D7A92">
        <w:rPr>
          <w:sz w:val="28"/>
          <w:szCs w:val="28"/>
        </w:rPr>
        <w:t xml:space="preserve"> of the following questions using full sentences.</w:t>
      </w:r>
      <w:r>
        <w:rPr>
          <w:sz w:val="28"/>
          <w:szCs w:val="28"/>
        </w:rPr>
        <w:t xml:space="preserve"> Review your SHORT STORY NOTES when completing this section.</w:t>
      </w:r>
    </w:p>
    <w:p w14:paraId="1589278D" w14:textId="77777777" w:rsidR="007A5406" w:rsidRDefault="007A5406" w:rsidP="007A5406"/>
    <w:p w14:paraId="49BEFF19" w14:textId="77777777" w:rsidR="007A5406" w:rsidRDefault="007A5406" w:rsidP="007A5406">
      <w:pPr>
        <w:pStyle w:val="ListParagraph"/>
        <w:numPr>
          <w:ilvl w:val="0"/>
          <w:numId w:val="2"/>
        </w:numPr>
      </w:pPr>
      <w:r>
        <w:t>Complete a title page for your independent novel study.  You should include your name, the title and author of your novel and the date.</w:t>
      </w:r>
    </w:p>
    <w:p w14:paraId="3F4D48BC" w14:textId="77777777" w:rsidR="007A5406" w:rsidRDefault="007A5406" w:rsidP="007A5406"/>
    <w:p w14:paraId="12EC284B" w14:textId="77777777" w:rsidR="007A5406" w:rsidRDefault="007A5406" w:rsidP="007A5406"/>
    <w:p w14:paraId="08D2907A" w14:textId="77777777" w:rsidR="007A5406" w:rsidRDefault="007A5406" w:rsidP="007A5406">
      <w:pPr>
        <w:pStyle w:val="ListParagraph"/>
        <w:numPr>
          <w:ilvl w:val="0"/>
          <w:numId w:val="2"/>
        </w:numPr>
      </w:pPr>
      <w:r>
        <w:t>List ALL aspects of the setting</w:t>
      </w:r>
      <w:r w:rsidR="00941907">
        <w:t>, or draw a very detailed picture of the setting (if your final project is a map, see me about this part)</w:t>
      </w:r>
      <w:r>
        <w:t>.</w:t>
      </w:r>
      <w:r w:rsidR="00941907">
        <w:t xml:space="preserve"> </w:t>
      </w:r>
    </w:p>
    <w:p w14:paraId="10FD59E3" w14:textId="77777777" w:rsidR="007A5406" w:rsidRDefault="007A5406" w:rsidP="007A540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6B4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E0A77" w14:textId="77777777" w:rsidR="007A5406" w:rsidRDefault="007A5406" w:rsidP="007A5406"/>
    <w:p w14:paraId="32946F7E" w14:textId="77777777" w:rsidR="007A5406" w:rsidRDefault="007A5406" w:rsidP="007A5406">
      <w:pPr>
        <w:pStyle w:val="ListParagraph"/>
        <w:numPr>
          <w:ilvl w:val="0"/>
          <w:numId w:val="2"/>
        </w:numPr>
      </w:pPr>
      <w:r>
        <w:t>What point of view (1</w:t>
      </w:r>
      <w:r w:rsidRPr="003D7A92">
        <w:rPr>
          <w:vertAlign w:val="superscript"/>
        </w:rPr>
        <w:t>st</w:t>
      </w:r>
      <w:r>
        <w:t xml:space="preserve"> or 3</w:t>
      </w:r>
      <w:r w:rsidRPr="003D7A92">
        <w:rPr>
          <w:vertAlign w:val="superscript"/>
        </w:rPr>
        <w:t>rd</w:t>
      </w:r>
      <w:r>
        <w:t xml:space="preserve">) is your story written in?  </w:t>
      </w:r>
    </w:p>
    <w:p w14:paraId="0385FCB5" w14:textId="77777777" w:rsidR="00F46B4E" w:rsidRDefault="00F46B4E" w:rsidP="00F46B4E">
      <w:r>
        <w:t>________________________________________________________________________</w:t>
      </w:r>
    </w:p>
    <w:p w14:paraId="463C6D9E" w14:textId="77777777" w:rsidR="00F46B4E" w:rsidRDefault="00F46B4E" w:rsidP="00F46B4E"/>
    <w:p w14:paraId="17461347" w14:textId="77777777" w:rsidR="007A5406" w:rsidRDefault="007A5406" w:rsidP="007A5406">
      <w:pPr>
        <w:ind w:firstLine="360"/>
      </w:pPr>
      <w:r>
        <w:t>How does this point of view affect the story?</w:t>
      </w:r>
    </w:p>
    <w:p w14:paraId="765E4C34" w14:textId="77777777" w:rsidR="007A5406" w:rsidRDefault="007A5406" w:rsidP="007A540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9E56B0" w14:textId="77777777" w:rsidR="007A5406" w:rsidRDefault="007A5406" w:rsidP="007A5406">
      <w:pPr>
        <w:spacing w:line="360" w:lineRule="auto"/>
      </w:pPr>
    </w:p>
    <w:p w14:paraId="477051B6" w14:textId="77777777" w:rsidR="007A5406" w:rsidRDefault="007A5406" w:rsidP="007A5406">
      <w:pPr>
        <w:pStyle w:val="ListParagraph"/>
        <w:numPr>
          <w:ilvl w:val="0"/>
          <w:numId w:val="2"/>
        </w:numPr>
      </w:pPr>
      <w:r>
        <w:t>On a separate piece of PLAIN paper, draw a picture of the protagonist according to the description in your novel and include at least 3 personality traits</w:t>
      </w:r>
      <w:r w:rsidR="00625FD8">
        <w:t xml:space="preserve"> (</w:t>
      </w:r>
      <w:proofErr w:type="spellStart"/>
      <w:r w:rsidR="00625FD8">
        <w:t>Ie</w:t>
      </w:r>
      <w:proofErr w:type="spellEnd"/>
      <w:r w:rsidR="00625FD8">
        <w:t>. Adventurous, Calm, Happy, Timid, Intelligent)</w:t>
      </w:r>
      <w:r>
        <w:t xml:space="preserve">.  Be sure to </w:t>
      </w:r>
      <w:proofErr w:type="spellStart"/>
      <w:r>
        <w:t>colour</w:t>
      </w:r>
      <w:proofErr w:type="spellEnd"/>
      <w:r>
        <w:t xml:space="preserve"> your drawing</w:t>
      </w:r>
      <w:r w:rsidR="008055DE">
        <w:t xml:space="preserve"> (You may choose to describe verbally or written, but note that great detail is required)</w:t>
      </w:r>
      <w:r>
        <w:t>.</w:t>
      </w:r>
      <w:r w:rsidR="00D71A7E">
        <w:t xml:space="preserve"> IF YOU PREFER, you may choose to describe your character in great details on a separate piece of paper – please type.</w:t>
      </w:r>
    </w:p>
    <w:p w14:paraId="3AFBA0AA" w14:textId="77777777" w:rsidR="007A5406" w:rsidRPr="003D7A92" w:rsidRDefault="007A5406" w:rsidP="007A5406">
      <w:pPr>
        <w:pStyle w:val="ListParagraph"/>
      </w:pPr>
    </w:p>
    <w:p w14:paraId="624F62A9" w14:textId="77777777" w:rsidR="00F46B4E" w:rsidRDefault="00F46B4E" w:rsidP="007A5406">
      <w:pPr>
        <w:pStyle w:val="ListParagraph"/>
        <w:numPr>
          <w:ilvl w:val="0"/>
          <w:numId w:val="2"/>
        </w:numPr>
      </w:pPr>
      <w:r>
        <w:t xml:space="preserve">Identify the type of conflict (person </w:t>
      </w:r>
      <w:proofErr w:type="spellStart"/>
      <w:r>
        <w:t>vs</w:t>
      </w:r>
      <w:proofErr w:type="spellEnd"/>
      <w:r>
        <w:t xml:space="preserve"> …) your protagonist faces: </w:t>
      </w:r>
    </w:p>
    <w:p w14:paraId="1A88E37C" w14:textId="77777777" w:rsidR="00F46B4E" w:rsidRDefault="00F46B4E" w:rsidP="00F46B4E">
      <w:pPr>
        <w:pStyle w:val="ListParagraph"/>
      </w:pPr>
    </w:p>
    <w:p w14:paraId="108BC9B7" w14:textId="77777777" w:rsidR="00F46B4E" w:rsidRDefault="00F46B4E" w:rsidP="00F46B4E">
      <w:r>
        <w:t>_______________________________________________________________________</w:t>
      </w:r>
    </w:p>
    <w:p w14:paraId="5DC637C3" w14:textId="77777777" w:rsidR="00F46B4E" w:rsidRDefault="00F46B4E" w:rsidP="00F46B4E">
      <w:pPr>
        <w:pStyle w:val="ListParagraph"/>
      </w:pPr>
    </w:p>
    <w:p w14:paraId="18561C38" w14:textId="77777777" w:rsidR="007A5406" w:rsidRDefault="007A5406" w:rsidP="007A5406">
      <w:pPr>
        <w:pStyle w:val="ListParagraph"/>
        <w:numPr>
          <w:ilvl w:val="0"/>
          <w:numId w:val="2"/>
        </w:numPr>
      </w:pPr>
      <w:r>
        <w:t>Explain the type of conflict your protagonist faces in 3 sentences.</w:t>
      </w:r>
    </w:p>
    <w:p w14:paraId="3A8544CB" w14:textId="77777777" w:rsidR="007A5406" w:rsidRDefault="007A5406" w:rsidP="007A540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6B4E">
        <w:t>________________________________________________________________________________________________________________________________________________</w:t>
      </w:r>
    </w:p>
    <w:p w14:paraId="25ACFF48" w14:textId="77777777" w:rsidR="007A5406" w:rsidRDefault="007A5406" w:rsidP="007A5406"/>
    <w:p w14:paraId="78CA3755" w14:textId="77777777" w:rsidR="007A5406" w:rsidRDefault="007A5406" w:rsidP="007A5406">
      <w:pPr>
        <w:pStyle w:val="ListParagraph"/>
        <w:numPr>
          <w:ilvl w:val="0"/>
          <w:numId w:val="2"/>
        </w:numPr>
      </w:pPr>
      <w:r>
        <w:t xml:space="preserve">On a separate piece of paper, copy 4 quotes (could be the narration or dialogue) from the novel that would help describe the antagonist to someone who has never read the book. </w:t>
      </w:r>
    </w:p>
    <w:p w14:paraId="00B9B158" w14:textId="77777777" w:rsidR="007A5406" w:rsidRDefault="007A5406" w:rsidP="007A5406"/>
    <w:p w14:paraId="6ED51B03" w14:textId="77777777" w:rsidR="00FC0D19" w:rsidRDefault="00FC0D19" w:rsidP="007A5406"/>
    <w:p w14:paraId="007A3C14" w14:textId="77777777" w:rsidR="008B7C91" w:rsidRDefault="008B7C91" w:rsidP="007A5406"/>
    <w:p w14:paraId="6C5F7F30" w14:textId="77777777" w:rsidR="008B7C91" w:rsidRDefault="008B7C91" w:rsidP="007A5406"/>
    <w:p w14:paraId="269F4FEC" w14:textId="77777777" w:rsidR="008B7C91" w:rsidRDefault="008B7C91" w:rsidP="007A5406"/>
    <w:p w14:paraId="48C9DCF0" w14:textId="77777777" w:rsidR="008B7C91" w:rsidRDefault="008B7C91" w:rsidP="007A5406"/>
    <w:p w14:paraId="032DB29E" w14:textId="77777777" w:rsidR="008B7C91" w:rsidRDefault="008B7C91" w:rsidP="008B7C91">
      <w:pPr>
        <w:tabs>
          <w:tab w:val="left" w:pos="2730"/>
        </w:tabs>
      </w:pPr>
      <w:r>
        <w:tab/>
      </w:r>
    </w:p>
    <w:p w14:paraId="0B29F932" w14:textId="77777777" w:rsidR="008B7C91" w:rsidRDefault="008B7C91" w:rsidP="008B7C91">
      <w:pPr>
        <w:tabs>
          <w:tab w:val="left" w:pos="2730"/>
        </w:tabs>
      </w:pPr>
    </w:p>
    <w:p w14:paraId="6449A391" w14:textId="77777777" w:rsidR="008B7C91" w:rsidRDefault="008B7C91" w:rsidP="007A5406"/>
    <w:p w14:paraId="7814EF8B" w14:textId="77777777" w:rsidR="008B7C91" w:rsidRDefault="008B7C91" w:rsidP="007A5406"/>
    <w:p w14:paraId="56369E68" w14:textId="77777777" w:rsidR="008B7C91" w:rsidRPr="00AE5F65" w:rsidRDefault="008B7C91" w:rsidP="008B7C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59"/>
        <w:gridCol w:w="1559"/>
        <w:gridCol w:w="1560"/>
        <w:gridCol w:w="1559"/>
        <w:gridCol w:w="1701"/>
      </w:tblGrid>
      <w:tr w:rsidR="008B7C91" w:rsidRPr="00082EF1" w14:paraId="6E2929C7" w14:textId="77777777" w:rsidTr="008D7045">
        <w:tc>
          <w:tcPr>
            <w:tcW w:w="1526" w:type="dxa"/>
            <w:tcBorders>
              <w:bottom w:val="single" w:sz="4" w:space="0" w:color="auto"/>
            </w:tcBorders>
            <w:shd w:val="clear" w:color="auto" w:fill="CCCCCC"/>
          </w:tcPr>
          <w:p w14:paraId="0867DFD0"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Category</w:t>
            </w:r>
          </w:p>
        </w:tc>
        <w:tc>
          <w:tcPr>
            <w:tcW w:w="1559" w:type="dxa"/>
            <w:tcBorders>
              <w:bottom w:val="single" w:sz="4" w:space="0" w:color="auto"/>
            </w:tcBorders>
            <w:shd w:val="clear" w:color="auto" w:fill="CCCCCC"/>
          </w:tcPr>
          <w:p w14:paraId="1401F4D9"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Below Level 1</w:t>
            </w:r>
          </w:p>
        </w:tc>
        <w:tc>
          <w:tcPr>
            <w:tcW w:w="1559" w:type="dxa"/>
            <w:tcBorders>
              <w:bottom w:val="single" w:sz="4" w:space="0" w:color="auto"/>
            </w:tcBorders>
            <w:shd w:val="clear" w:color="auto" w:fill="CCCCCC"/>
          </w:tcPr>
          <w:p w14:paraId="2A1AEAD8"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Level 1</w:t>
            </w:r>
          </w:p>
        </w:tc>
        <w:tc>
          <w:tcPr>
            <w:tcW w:w="1560" w:type="dxa"/>
            <w:tcBorders>
              <w:bottom w:val="single" w:sz="4" w:space="0" w:color="auto"/>
            </w:tcBorders>
            <w:shd w:val="clear" w:color="auto" w:fill="CCCCCC"/>
          </w:tcPr>
          <w:p w14:paraId="65B03B48"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Level 2</w:t>
            </w:r>
          </w:p>
        </w:tc>
        <w:tc>
          <w:tcPr>
            <w:tcW w:w="1559" w:type="dxa"/>
            <w:tcBorders>
              <w:bottom w:val="single" w:sz="4" w:space="0" w:color="auto"/>
            </w:tcBorders>
            <w:shd w:val="clear" w:color="auto" w:fill="CCCCCC"/>
          </w:tcPr>
          <w:p w14:paraId="34DF18B1"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Level 3</w:t>
            </w:r>
          </w:p>
        </w:tc>
        <w:tc>
          <w:tcPr>
            <w:tcW w:w="1701" w:type="dxa"/>
            <w:tcBorders>
              <w:bottom w:val="single" w:sz="4" w:space="0" w:color="auto"/>
            </w:tcBorders>
            <w:shd w:val="clear" w:color="auto" w:fill="CCCCCC"/>
          </w:tcPr>
          <w:p w14:paraId="6DC3087A"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Level 4</w:t>
            </w:r>
          </w:p>
        </w:tc>
      </w:tr>
      <w:tr w:rsidR="008B7C91" w:rsidRPr="00082EF1" w14:paraId="0573460B" w14:textId="77777777" w:rsidTr="008D7045">
        <w:tc>
          <w:tcPr>
            <w:tcW w:w="1526" w:type="dxa"/>
            <w:shd w:val="clear" w:color="auto" w:fill="FFFFFF"/>
          </w:tcPr>
          <w:p w14:paraId="3C34A211"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Knowledge</w:t>
            </w:r>
          </w:p>
          <w:p w14:paraId="4A3A39DF"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&amp;</w:t>
            </w:r>
          </w:p>
          <w:p w14:paraId="36CAF5BB"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Understanding</w:t>
            </w:r>
          </w:p>
        </w:tc>
        <w:tc>
          <w:tcPr>
            <w:tcW w:w="1559" w:type="dxa"/>
            <w:shd w:val="clear" w:color="auto" w:fill="FFFFFF"/>
          </w:tcPr>
          <w:p w14:paraId="2341D8FB" w14:textId="77777777" w:rsidR="008B7C91" w:rsidRPr="00082EF1" w:rsidRDefault="008B7C91" w:rsidP="008D7045">
            <w:pPr>
              <w:rPr>
                <w:rFonts w:ascii="Arial" w:hAnsi="Arial" w:cs="Arial"/>
                <w:sz w:val="16"/>
                <w:szCs w:val="16"/>
              </w:rPr>
            </w:pPr>
            <w:r w:rsidRPr="00082EF1">
              <w:rPr>
                <w:rFonts w:ascii="Arial" w:hAnsi="Arial" w:cs="Arial"/>
                <w:sz w:val="16"/>
                <w:szCs w:val="16"/>
              </w:rPr>
              <w:t>Does not demonstrate knowledge of short story elements</w:t>
            </w:r>
          </w:p>
        </w:tc>
        <w:tc>
          <w:tcPr>
            <w:tcW w:w="1559" w:type="dxa"/>
            <w:shd w:val="clear" w:color="auto" w:fill="FFFFFF"/>
          </w:tcPr>
          <w:p w14:paraId="302DEB0D" w14:textId="77777777" w:rsidR="008B7C91" w:rsidRPr="00082EF1" w:rsidRDefault="008B7C91" w:rsidP="008D7045">
            <w:pPr>
              <w:rPr>
                <w:rFonts w:ascii="Arial" w:hAnsi="Arial" w:cs="Arial"/>
                <w:sz w:val="16"/>
                <w:szCs w:val="16"/>
              </w:rPr>
            </w:pPr>
            <w:r w:rsidRPr="00082EF1">
              <w:rPr>
                <w:rFonts w:ascii="Arial" w:hAnsi="Arial" w:cs="Arial"/>
                <w:sz w:val="16"/>
                <w:szCs w:val="16"/>
              </w:rPr>
              <w:t>Demonstrates limited knowledge of short story elements</w:t>
            </w:r>
          </w:p>
        </w:tc>
        <w:tc>
          <w:tcPr>
            <w:tcW w:w="1560" w:type="dxa"/>
            <w:shd w:val="clear" w:color="auto" w:fill="FFFFFF"/>
          </w:tcPr>
          <w:p w14:paraId="6C9F31B4" w14:textId="77777777" w:rsidR="008B7C91" w:rsidRPr="00082EF1" w:rsidRDefault="008B7C91" w:rsidP="008D7045">
            <w:pPr>
              <w:rPr>
                <w:rFonts w:ascii="Arial" w:hAnsi="Arial" w:cs="Arial"/>
                <w:sz w:val="16"/>
                <w:szCs w:val="16"/>
              </w:rPr>
            </w:pPr>
            <w:r w:rsidRPr="00082EF1">
              <w:rPr>
                <w:rFonts w:ascii="Arial" w:hAnsi="Arial" w:cs="Arial"/>
                <w:sz w:val="16"/>
                <w:szCs w:val="16"/>
              </w:rPr>
              <w:t>Demonstrates some knowledge of short story elements</w:t>
            </w:r>
          </w:p>
        </w:tc>
        <w:tc>
          <w:tcPr>
            <w:tcW w:w="1559" w:type="dxa"/>
            <w:shd w:val="clear" w:color="auto" w:fill="FFFFFF"/>
          </w:tcPr>
          <w:p w14:paraId="3242BA61" w14:textId="77777777" w:rsidR="008B7C91" w:rsidRPr="00082EF1" w:rsidRDefault="008B7C91" w:rsidP="008D7045">
            <w:pPr>
              <w:rPr>
                <w:rFonts w:ascii="Arial" w:hAnsi="Arial" w:cs="Arial"/>
                <w:sz w:val="16"/>
                <w:szCs w:val="16"/>
              </w:rPr>
            </w:pPr>
            <w:r w:rsidRPr="00082EF1">
              <w:rPr>
                <w:rFonts w:ascii="Arial" w:hAnsi="Arial" w:cs="Arial"/>
                <w:sz w:val="16"/>
                <w:szCs w:val="16"/>
              </w:rPr>
              <w:t>Demonstrates considerable knowledge of short story elements</w:t>
            </w:r>
          </w:p>
        </w:tc>
        <w:tc>
          <w:tcPr>
            <w:tcW w:w="1701" w:type="dxa"/>
            <w:shd w:val="clear" w:color="auto" w:fill="FFFFFF"/>
          </w:tcPr>
          <w:p w14:paraId="44F4FBF9" w14:textId="77777777" w:rsidR="008B7C91" w:rsidRPr="00082EF1" w:rsidRDefault="008B7C91" w:rsidP="008D7045">
            <w:pPr>
              <w:rPr>
                <w:rFonts w:ascii="Arial" w:hAnsi="Arial" w:cs="Arial"/>
                <w:sz w:val="16"/>
                <w:szCs w:val="16"/>
              </w:rPr>
            </w:pPr>
            <w:r w:rsidRPr="00082EF1">
              <w:rPr>
                <w:rFonts w:ascii="Arial" w:hAnsi="Arial" w:cs="Arial"/>
                <w:sz w:val="16"/>
                <w:szCs w:val="16"/>
              </w:rPr>
              <w:t>Demonstrates strong knowledge  of short story elements</w:t>
            </w:r>
          </w:p>
        </w:tc>
      </w:tr>
      <w:tr w:rsidR="008B7C91" w:rsidRPr="00082EF1" w14:paraId="79175B2D" w14:textId="77777777" w:rsidTr="008D7045">
        <w:trPr>
          <w:trHeight w:val="1088"/>
        </w:trPr>
        <w:tc>
          <w:tcPr>
            <w:tcW w:w="1526" w:type="dxa"/>
            <w:tcBorders>
              <w:top w:val="single" w:sz="4" w:space="0" w:color="auto"/>
              <w:left w:val="single" w:sz="4" w:space="0" w:color="auto"/>
              <w:bottom w:val="single" w:sz="4" w:space="0" w:color="auto"/>
              <w:right w:val="single" w:sz="4" w:space="0" w:color="auto"/>
            </w:tcBorders>
            <w:shd w:val="clear" w:color="auto" w:fill="FFFFFF"/>
          </w:tcPr>
          <w:p w14:paraId="3252CB85"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Thinking/Inquiry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D5677A6" w14:textId="77777777" w:rsidR="008B7C91" w:rsidRPr="00082EF1" w:rsidRDefault="008B7C91" w:rsidP="008D7045">
            <w:pPr>
              <w:rPr>
                <w:rFonts w:ascii="Arial" w:hAnsi="Arial" w:cs="Arial"/>
                <w:sz w:val="16"/>
                <w:szCs w:val="16"/>
              </w:rPr>
            </w:pPr>
            <w:r w:rsidRPr="00082EF1">
              <w:rPr>
                <w:rFonts w:ascii="Arial" w:hAnsi="Arial" w:cs="Arial"/>
                <w:sz w:val="16"/>
                <w:szCs w:val="16"/>
              </w:rPr>
              <w:t>Does not analyze, interpret, or extend explicit meanings.</w:t>
            </w:r>
          </w:p>
          <w:p w14:paraId="6938D5F9" w14:textId="77777777" w:rsidR="008B7C91" w:rsidRPr="00082EF1" w:rsidRDefault="008B7C91" w:rsidP="008D7045">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7593EA" w14:textId="77777777" w:rsidR="008B7C91" w:rsidRPr="00607F65" w:rsidRDefault="008B7C91" w:rsidP="008D7045">
            <w:pPr>
              <w:rPr>
                <w:rFonts w:ascii="Arial" w:hAnsi="Arial" w:cs="Arial"/>
                <w:sz w:val="16"/>
                <w:szCs w:val="16"/>
              </w:rPr>
            </w:pPr>
            <w:r w:rsidRPr="00082EF1">
              <w:rPr>
                <w:rFonts w:ascii="Arial" w:hAnsi="Arial" w:cs="Arial"/>
                <w:sz w:val="16"/>
                <w:szCs w:val="16"/>
              </w:rPr>
              <w:t>Analyzes, interprets, and extends explicit meanings with limited success.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DB84568" w14:textId="77777777" w:rsidR="008B7C91" w:rsidRPr="00607F65" w:rsidRDefault="008B7C91" w:rsidP="008D7045">
            <w:pPr>
              <w:rPr>
                <w:rFonts w:ascii="Arial" w:hAnsi="Arial" w:cs="Arial"/>
                <w:sz w:val="16"/>
                <w:szCs w:val="16"/>
              </w:rPr>
            </w:pPr>
            <w:r w:rsidRPr="00082EF1">
              <w:rPr>
                <w:rFonts w:ascii="Arial" w:hAnsi="Arial" w:cs="Arial"/>
                <w:sz w:val="16"/>
                <w:szCs w:val="16"/>
              </w:rPr>
              <w:t>Analyzes, interprets, and extends explicit meanings with moderate success.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4B98F9" w14:textId="77777777" w:rsidR="008B7C91" w:rsidRPr="00607F65" w:rsidRDefault="008B7C91" w:rsidP="008D7045">
            <w:pPr>
              <w:rPr>
                <w:rFonts w:ascii="Arial" w:hAnsi="Arial" w:cs="Arial"/>
                <w:sz w:val="16"/>
                <w:szCs w:val="16"/>
              </w:rPr>
            </w:pPr>
            <w:r w:rsidRPr="00082EF1">
              <w:rPr>
                <w:rFonts w:ascii="Arial" w:hAnsi="Arial" w:cs="Arial"/>
                <w:sz w:val="16"/>
                <w:szCs w:val="16"/>
              </w:rPr>
              <w:t>Analyzes, interprets, and extends explicit meanings with considerable success</w:t>
            </w:r>
            <w:r>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385B67" w14:textId="77777777" w:rsidR="008B7C91" w:rsidRPr="00607F65" w:rsidRDefault="008B7C91" w:rsidP="008D7045">
            <w:pPr>
              <w:rPr>
                <w:rFonts w:ascii="Arial" w:hAnsi="Arial" w:cs="Arial"/>
                <w:sz w:val="16"/>
                <w:szCs w:val="16"/>
              </w:rPr>
            </w:pPr>
            <w:r w:rsidRPr="00082EF1">
              <w:rPr>
                <w:rFonts w:ascii="Arial" w:hAnsi="Arial" w:cs="Arial"/>
                <w:sz w:val="16"/>
                <w:szCs w:val="16"/>
              </w:rPr>
              <w:t>Analyzes, interprets, and extends explicit meanings with a high degree of success</w:t>
            </w:r>
            <w:r>
              <w:rPr>
                <w:rFonts w:ascii="Arial" w:hAnsi="Arial" w:cs="Arial"/>
                <w:sz w:val="16"/>
                <w:szCs w:val="16"/>
              </w:rPr>
              <w:t>.</w:t>
            </w:r>
          </w:p>
        </w:tc>
      </w:tr>
      <w:tr w:rsidR="008B7C91" w:rsidRPr="00082EF1" w14:paraId="565C98F1" w14:textId="77777777" w:rsidTr="008D7045">
        <w:tc>
          <w:tcPr>
            <w:tcW w:w="1526" w:type="dxa"/>
            <w:tcBorders>
              <w:top w:val="single" w:sz="4" w:space="0" w:color="auto"/>
              <w:left w:val="single" w:sz="4" w:space="0" w:color="auto"/>
              <w:bottom w:val="single" w:sz="4" w:space="0" w:color="auto"/>
              <w:right w:val="single" w:sz="4" w:space="0" w:color="auto"/>
            </w:tcBorders>
            <w:shd w:val="clear" w:color="auto" w:fill="FFFFFF"/>
          </w:tcPr>
          <w:p w14:paraId="1011C89C"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Communication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49B482" w14:textId="77777777" w:rsidR="008B7C91" w:rsidRPr="00082EF1" w:rsidRDefault="008B7C91" w:rsidP="008D7045">
            <w:pPr>
              <w:rPr>
                <w:rFonts w:ascii="Arial" w:hAnsi="Arial" w:cs="Arial"/>
                <w:sz w:val="16"/>
                <w:szCs w:val="16"/>
              </w:rPr>
            </w:pPr>
            <w:r w:rsidRPr="00082EF1">
              <w:rPr>
                <w:rFonts w:ascii="Arial" w:hAnsi="Arial" w:cs="Arial"/>
                <w:sz w:val="16"/>
                <w:szCs w:val="16"/>
              </w:rPr>
              <w:t>Communicates ideas with very limited clarity, accuracy, and organization.</w:t>
            </w:r>
          </w:p>
          <w:p w14:paraId="479E9CAB" w14:textId="77777777" w:rsidR="008B7C91" w:rsidRPr="00082EF1" w:rsidRDefault="008B7C91" w:rsidP="008D7045">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AED23DD" w14:textId="77777777" w:rsidR="008B7C91" w:rsidRPr="00082EF1" w:rsidRDefault="008B7C91" w:rsidP="008D7045">
            <w:pPr>
              <w:rPr>
                <w:rFonts w:ascii="Arial" w:hAnsi="Arial" w:cs="Arial"/>
                <w:sz w:val="16"/>
                <w:szCs w:val="16"/>
              </w:rPr>
            </w:pPr>
            <w:r w:rsidRPr="00082EF1">
              <w:rPr>
                <w:rFonts w:ascii="Arial" w:hAnsi="Arial" w:cs="Arial"/>
                <w:sz w:val="16"/>
                <w:szCs w:val="16"/>
              </w:rPr>
              <w:t>Communicates information and ideas with limited clarity, accuracy, and organization.</w:t>
            </w:r>
          </w:p>
          <w:p w14:paraId="6685A3A8" w14:textId="77777777" w:rsidR="008B7C91" w:rsidRPr="00607F65" w:rsidRDefault="008B7C91" w:rsidP="008D7045">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FE46416" w14:textId="77777777" w:rsidR="008B7C91" w:rsidRPr="00082EF1" w:rsidRDefault="008B7C91" w:rsidP="008D7045">
            <w:pPr>
              <w:rPr>
                <w:rFonts w:ascii="Arial" w:hAnsi="Arial" w:cs="Arial"/>
                <w:sz w:val="16"/>
                <w:szCs w:val="16"/>
              </w:rPr>
            </w:pPr>
            <w:r w:rsidRPr="00082EF1">
              <w:rPr>
                <w:rFonts w:ascii="Arial" w:hAnsi="Arial" w:cs="Arial"/>
                <w:sz w:val="16"/>
                <w:szCs w:val="16"/>
              </w:rPr>
              <w:t>Communicates information and ideas with some clarity, accuracy, and organization.</w:t>
            </w:r>
          </w:p>
          <w:p w14:paraId="67E063BA" w14:textId="77777777" w:rsidR="008B7C91" w:rsidRPr="00607F65" w:rsidRDefault="008B7C91" w:rsidP="008D7045">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5EB834" w14:textId="77777777" w:rsidR="008B7C91" w:rsidRPr="00607F65" w:rsidRDefault="008B7C91" w:rsidP="008D7045">
            <w:pPr>
              <w:rPr>
                <w:rFonts w:ascii="Arial" w:hAnsi="Arial" w:cs="Arial"/>
                <w:sz w:val="16"/>
                <w:szCs w:val="16"/>
              </w:rPr>
            </w:pPr>
            <w:r w:rsidRPr="00082EF1">
              <w:rPr>
                <w:rFonts w:ascii="Arial" w:hAnsi="Arial" w:cs="Arial"/>
                <w:sz w:val="16"/>
                <w:szCs w:val="16"/>
              </w:rPr>
              <w:t>Communicates information and ideas with considerable clarity, accuracy, and organization.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CD705E" w14:textId="77777777" w:rsidR="008B7C91" w:rsidRPr="00082EF1" w:rsidRDefault="008B7C91" w:rsidP="008D7045">
            <w:pPr>
              <w:rPr>
                <w:rFonts w:ascii="Arial" w:hAnsi="Arial" w:cs="Arial"/>
                <w:sz w:val="16"/>
                <w:szCs w:val="16"/>
              </w:rPr>
            </w:pPr>
            <w:r w:rsidRPr="00082EF1">
              <w:rPr>
                <w:rFonts w:ascii="Arial" w:hAnsi="Arial" w:cs="Arial"/>
                <w:sz w:val="16"/>
                <w:szCs w:val="16"/>
              </w:rPr>
              <w:t>Communicates information and ideas with a high degree of clarity, accuracy, and organization.</w:t>
            </w:r>
          </w:p>
        </w:tc>
      </w:tr>
      <w:tr w:rsidR="008B7C91" w:rsidRPr="00082EF1" w14:paraId="78A6E163" w14:textId="77777777" w:rsidTr="008D7045">
        <w:tc>
          <w:tcPr>
            <w:tcW w:w="1526" w:type="dxa"/>
            <w:tcBorders>
              <w:top w:val="single" w:sz="4" w:space="0" w:color="auto"/>
              <w:left w:val="single" w:sz="4" w:space="0" w:color="auto"/>
              <w:bottom w:val="single" w:sz="4" w:space="0" w:color="auto"/>
              <w:right w:val="single" w:sz="4" w:space="0" w:color="auto"/>
            </w:tcBorders>
            <w:shd w:val="clear" w:color="auto" w:fill="FFFFFF"/>
          </w:tcPr>
          <w:p w14:paraId="39644ABD" w14:textId="77777777" w:rsidR="008B7C91" w:rsidRPr="00082EF1" w:rsidRDefault="008B7C91" w:rsidP="008D7045">
            <w:pPr>
              <w:jc w:val="center"/>
              <w:rPr>
                <w:rFonts w:ascii="Arial" w:hAnsi="Arial" w:cs="Arial"/>
                <w:b/>
                <w:sz w:val="16"/>
                <w:szCs w:val="16"/>
              </w:rPr>
            </w:pPr>
            <w:r w:rsidRPr="00082EF1">
              <w:rPr>
                <w:rFonts w:ascii="Arial" w:hAnsi="Arial" w:cs="Arial"/>
                <w:b/>
                <w:sz w:val="16"/>
                <w:szCs w:val="16"/>
              </w:rPr>
              <w:t>Application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9411CB" w14:textId="77777777" w:rsidR="008B7C91" w:rsidRPr="00082EF1" w:rsidRDefault="008B7C91" w:rsidP="008D7045">
            <w:pPr>
              <w:rPr>
                <w:rFonts w:ascii="Arial" w:hAnsi="Arial" w:cs="Arial"/>
                <w:sz w:val="16"/>
                <w:szCs w:val="16"/>
              </w:rPr>
            </w:pPr>
            <w:r w:rsidRPr="00082EF1">
              <w:rPr>
                <w:rFonts w:ascii="Arial" w:hAnsi="Arial" w:cs="Arial"/>
                <w:sz w:val="16"/>
                <w:szCs w:val="16"/>
              </w:rPr>
              <w:t>Does not use information and ideas from texts to complete tasks.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7B907B" w14:textId="77777777" w:rsidR="008B7C91" w:rsidRPr="00082EF1" w:rsidRDefault="008B7C91" w:rsidP="008D7045">
            <w:pPr>
              <w:rPr>
                <w:rFonts w:ascii="Arial" w:hAnsi="Arial" w:cs="Arial"/>
                <w:sz w:val="16"/>
                <w:szCs w:val="16"/>
              </w:rPr>
            </w:pPr>
            <w:r w:rsidRPr="00082EF1">
              <w:rPr>
                <w:rFonts w:ascii="Arial" w:hAnsi="Arial" w:cs="Arial"/>
                <w:sz w:val="16"/>
                <w:szCs w:val="16"/>
              </w:rPr>
              <w:t>Uses explicit information from texts to complete tasks.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D62A291" w14:textId="77777777" w:rsidR="008B7C91" w:rsidRPr="00082EF1" w:rsidRDefault="008B7C91" w:rsidP="008D7045">
            <w:pPr>
              <w:rPr>
                <w:rFonts w:ascii="Arial" w:hAnsi="Arial" w:cs="Arial"/>
                <w:sz w:val="16"/>
                <w:szCs w:val="16"/>
              </w:rPr>
            </w:pPr>
            <w:r w:rsidRPr="00082EF1">
              <w:rPr>
                <w:rFonts w:ascii="Arial" w:hAnsi="Arial" w:cs="Arial"/>
                <w:sz w:val="16"/>
                <w:szCs w:val="16"/>
              </w:rPr>
              <w:t>Uses explicit and some inferential information from texts to complete tasks.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034D06" w14:textId="77777777" w:rsidR="008B7C91" w:rsidRPr="00082EF1" w:rsidRDefault="008B7C91" w:rsidP="008D7045">
            <w:pPr>
              <w:rPr>
                <w:rFonts w:ascii="Arial" w:hAnsi="Arial" w:cs="Arial"/>
                <w:sz w:val="16"/>
                <w:szCs w:val="16"/>
              </w:rPr>
            </w:pPr>
            <w:r w:rsidRPr="00082EF1">
              <w:rPr>
                <w:rFonts w:ascii="Arial" w:hAnsi="Arial" w:cs="Arial"/>
                <w:sz w:val="16"/>
                <w:szCs w:val="16"/>
              </w:rPr>
              <w:t>Uses explicit and inferential information from texts to complete tasks.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AEA96F" w14:textId="77777777" w:rsidR="008B7C91" w:rsidRPr="00082EF1" w:rsidRDefault="008B7C91" w:rsidP="008D7045">
            <w:pPr>
              <w:rPr>
                <w:rFonts w:ascii="Arial" w:hAnsi="Arial" w:cs="Arial"/>
                <w:sz w:val="16"/>
                <w:szCs w:val="16"/>
              </w:rPr>
            </w:pPr>
            <w:r w:rsidRPr="00082EF1">
              <w:rPr>
                <w:rFonts w:ascii="Arial" w:hAnsi="Arial" w:cs="Arial"/>
                <w:sz w:val="16"/>
                <w:szCs w:val="16"/>
              </w:rPr>
              <w:t>Uses explicit and inferential information from texts to complete tasks in an insightful way.</w:t>
            </w:r>
          </w:p>
        </w:tc>
      </w:tr>
    </w:tbl>
    <w:p w14:paraId="3521798B" w14:textId="77777777" w:rsidR="007A5406" w:rsidRDefault="008B7C91" w:rsidP="008B7C91">
      <w:pPr>
        <w:pStyle w:val="Heading1"/>
        <w:ind w:left="-567" w:firstLine="141"/>
      </w:pPr>
      <w:r>
        <w:t>Part Two</w:t>
      </w:r>
      <w:r w:rsidR="007A5406">
        <w:t>: Reading Journal Assignment</w:t>
      </w:r>
    </w:p>
    <w:p w14:paraId="60409698" w14:textId="77777777" w:rsidR="007A5406" w:rsidRPr="003075E0" w:rsidRDefault="007A5406" w:rsidP="007A5406">
      <w:pPr>
        <w:rPr>
          <w:rFonts w:ascii="Comic Sans MS" w:hAnsi="Comic Sans MS"/>
          <w:sz w:val="16"/>
          <w:szCs w:val="16"/>
        </w:rPr>
      </w:pPr>
    </w:p>
    <w:p w14:paraId="28DE41E7" w14:textId="77777777" w:rsidR="007A5406" w:rsidRPr="00D274B8" w:rsidRDefault="007A5406" w:rsidP="008B7C91">
      <w:pPr>
        <w:ind w:left="-426" w:right="-617"/>
        <w:rPr>
          <w:rFonts w:ascii="Comic Sans MS" w:hAnsi="Comic Sans MS"/>
        </w:rPr>
      </w:pPr>
      <w:r w:rsidRPr="00D274B8">
        <w:rPr>
          <w:rFonts w:ascii="Comic Sans MS" w:hAnsi="Comic Sans MS"/>
        </w:rPr>
        <w:t xml:space="preserve">Your task is to </w:t>
      </w:r>
      <w:r w:rsidRPr="00F257C7">
        <w:rPr>
          <w:rFonts w:ascii="Comic Sans MS" w:hAnsi="Comic Sans MS"/>
          <w:b/>
        </w:rPr>
        <w:t xml:space="preserve">complete </w:t>
      </w:r>
      <w:r w:rsidR="00D71A7E">
        <w:rPr>
          <w:rFonts w:ascii="Comic Sans MS" w:hAnsi="Comic Sans MS"/>
          <w:b/>
        </w:rPr>
        <w:t>1 response</w:t>
      </w:r>
      <w:r w:rsidRPr="00D274B8">
        <w:rPr>
          <w:rFonts w:ascii="Comic Sans MS" w:hAnsi="Comic Sans MS"/>
        </w:rPr>
        <w:t xml:space="preserve"> (</w:t>
      </w:r>
      <w:r>
        <w:rPr>
          <w:rFonts w:ascii="Comic Sans MS" w:hAnsi="Comic Sans MS"/>
        </w:rPr>
        <w:t>double-spaced</w:t>
      </w:r>
      <w:r w:rsidR="00D71A7E">
        <w:rPr>
          <w:rFonts w:ascii="Comic Sans MS" w:hAnsi="Comic Sans MS"/>
        </w:rPr>
        <w:t>,</w:t>
      </w:r>
      <w:r>
        <w:rPr>
          <w:rFonts w:ascii="Comic Sans MS" w:hAnsi="Comic Sans MS"/>
        </w:rPr>
        <w:t xml:space="preserve"> </w:t>
      </w:r>
      <w:r w:rsidR="00D71A7E">
        <w:rPr>
          <w:rFonts w:ascii="Comic Sans MS" w:hAnsi="Comic Sans MS"/>
        </w:rPr>
        <w:t>typed</w:t>
      </w:r>
      <w:r>
        <w:rPr>
          <w:rFonts w:ascii="Comic Sans MS" w:hAnsi="Comic Sans MS"/>
        </w:rPr>
        <w:t>,</w:t>
      </w:r>
      <w:r w:rsidR="00D71A7E">
        <w:rPr>
          <w:rFonts w:ascii="Comic Sans MS" w:hAnsi="Comic Sans MS"/>
        </w:rPr>
        <w:t xml:space="preserve"> 11-12 point font,</w:t>
      </w:r>
      <w:r w:rsidR="00FC0D19">
        <w:rPr>
          <w:rFonts w:ascii="Comic Sans MS" w:hAnsi="Comic Sans MS"/>
        </w:rPr>
        <w:t xml:space="preserve"> </w:t>
      </w:r>
      <w:r>
        <w:rPr>
          <w:rFonts w:ascii="Comic Sans MS" w:hAnsi="Comic Sans MS"/>
        </w:rPr>
        <w:t xml:space="preserve">¾ to 1 </w:t>
      </w:r>
      <w:r w:rsidRPr="00D274B8">
        <w:rPr>
          <w:rFonts w:ascii="Comic Sans MS" w:hAnsi="Comic Sans MS"/>
        </w:rPr>
        <w:t>page</w:t>
      </w:r>
      <w:r>
        <w:rPr>
          <w:rFonts w:ascii="Comic Sans MS" w:hAnsi="Comic Sans MS"/>
        </w:rPr>
        <w:t xml:space="preserve"> each</w:t>
      </w:r>
      <w:r w:rsidRPr="00D274B8">
        <w:rPr>
          <w:rFonts w:ascii="Comic Sans MS" w:hAnsi="Comic Sans MS"/>
        </w:rPr>
        <w:t>)</w:t>
      </w:r>
      <w:r w:rsidR="00FC0D19">
        <w:rPr>
          <w:rFonts w:ascii="Comic Sans MS" w:hAnsi="Comic Sans MS"/>
        </w:rPr>
        <w:t xml:space="preserve"> </w:t>
      </w:r>
      <w:r w:rsidRPr="00D274B8">
        <w:rPr>
          <w:rFonts w:ascii="Comic Sans MS" w:hAnsi="Comic Sans MS"/>
        </w:rPr>
        <w:t xml:space="preserve">to what you are reading. </w:t>
      </w:r>
      <w:r>
        <w:rPr>
          <w:rFonts w:ascii="Comic Sans MS" w:hAnsi="Comic Sans MS"/>
        </w:rPr>
        <w:t xml:space="preserve"> Be sure to check out the rubric on how I will be marking these journals!</w:t>
      </w:r>
    </w:p>
    <w:p w14:paraId="7192F7FB" w14:textId="77777777" w:rsidR="007A5406" w:rsidRPr="003075E0" w:rsidRDefault="007A5406" w:rsidP="007A5406">
      <w:pPr>
        <w:rPr>
          <w:rFonts w:ascii="Comic Sans MS" w:hAnsi="Comic Sans MS"/>
          <w:sz w:val="16"/>
          <w:szCs w:val="16"/>
        </w:rPr>
      </w:pPr>
    </w:p>
    <w:p w14:paraId="2E4059D0" w14:textId="77777777" w:rsidR="007A5406" w:rsidRDefault="007A5406" w:rsidP="007A5406">
      <w:pPr>
        <w:rPr>
          <w:rFonts w:ascii="Comic Sans MS" w:hAnsi="Comic Sans MS"/>
        </w:rPr>
      </w:pPr>
      <w:r w:rsidRPr="00D274B8">
        <w:rPr>
          <w:rFonts w:ascii="Comic Sans MS" w:hAnsi="Comic Sans MS"/>
        </w:rPr>
        <w:t xml:space="preserve"> 1. Describe an experience you (or someone else you know) had that was like the experience of a character in the book. </w:t>
      </w:r>
    </w:p>
    <w:p w14:paraId="75C23D54" w14:textId="77777777" w:rsidR="007A5406" w:rsidRPr="00D274B8" w:rsidRDefault="007A5406" w:rsidP="007A5406">
      <w:pPr>
        <w:rPr>
          <w:rFonts w:ascii="Comic Sans MS" w:hAnsi="Comic Sans MS"/>
        </w:rPr>
      </w:pPr>
    </w:p>
    <w:p w14:paraId="37B7A545" w14:textId="77777777" w:rsidR="007A5406" w:rsidRDefault="007A5406" w:rsidP="007A5406">
      <w:pPr>
        <w:rPr>
          <w:rFonts w:ascii="Comic Sans MS" w:hAnsi="Comic Sans MS"/>
        </w:rPr>
      </w:pPr>
      <w:r w:rsidRPr="00D274B8">
        <w:rPr>
          <w:rFonts w:ascii="Comic Sans MS" w:hAnsi="Comic Sans MS"/>
        </w:rPr>
        <w:t xml:space="preserve"> 2. Explain how a character in the book changed or is starting to change in the section you are responding to. </w:t>
      </w:r>
    </w:p>
    <w:p w14:paraId="1B4C1552" w14:textId="77777777" w:rsidR="007A5406" w:rsidRPr="00D274B8" w:rsidRDefault="007A5406" w:rsidP="007A5406">
      <w:pPr>
        <w:rPr>
          <w:rFonts w:ascii="Comic Sans MS" w:hAnsi="Comic Sans MS"/>
        </w:rPr>
      </w:pPr>
    </w:p>
    <w:p w14:paraId="50DAA8AE" w14:textId="77777777" w:rsidR="007A5406" w:rsidRDefault="007A5406" w:rsidP="007A5406">
      <w:pPr>
        <w:rPr>
          <w:rFonts w:ascii="Comic Sans MS" w:hAnsi="Comic Sans MS"/>
        </w:rPr>
      </w:pPr>
      <w:r w:rsidRPr="00D274B8">
        <w:rPr>
          <w:rFonts w:ascii="Comic Sans MS" w:hAnsi="Comic Sans MS"/>
        </w:rPr>
        <w:t xml:space="preserve"> 3. Explain why you would like to have one of the characters as a friend. </w:t>
      </w:r>
    </w:p>
    <w:p w14:paraId="6F85F665" w14:textId="77777777" w:rsidR="007A5406" w:rsidRPr="00D274B8" w:rsidRDefault="007A5406" w:rsidP="007A5406">
      <w:pPr>
        <w:rPr>
          <w:rFonts w:ascii="Comic Sans MS" w:hAnsi="Comic Sans MS"/>
        </w:rPr>
      </w:pPr>
    </w:p>
    <w:p w14:paraId="014A8312" w14:textId="77777777" w:rsidR="007A5406" w:rsidRDefault="007A5406" w:rsidP="007A5406">
      <w:pPr>
        <w:rPr>
          <w:rFonts w:ascii="Comic Sans MS" w:hAnsi="Comic Sans MS"/>
        </w:rPr>
      </w:pPr>
      <w:r>
        <w:rPr>
          <w:rFonts w:ascii="Comic Sans MS" w:hAnsi="Comic Sans MS"/>
        </w:rPr>
        <w:t>4</w:t>
      </w:r>
      <w:r w:rsidRPr="00D274B8">
        <w:rPr>
          <w:rFonts w:ascii="Comic Sans MS" w:hAnsi="Comic Sans MS"/>
        </w:rPr>
        <w:t xml:space="preserve">. Describe a feeling or emotion that you experienced as you were reading this section and what caused this feeling. </w:t>
      </w:r>
    </w:p>
    <w:p w14:paraId="2292FF1D" w14:textId="77777777" w:rsidR="007A5406" w:rsidRPr="00D274B8" w:rsidRDefault="007A5406" w:rsidP="007A5406">
      <w:pPr>
        <w:rPr>
          <w:rFonts w:ascii="Comic Sans MS" w:hAnsi="Comic Sans MS"/>
        </w:rPr>
      </w:pPr>
    </w:p>
    <w:p w14:paraId="7C51D080" w14:textId="77777777" w:rsidR="007A5406" w:rsidRDefault="007A5406" w:rsidP="007A5406">
      <w:pPr>
        <w:rPr>
          <w:rFonts w:ascii="Comic Sans MS" w:hAnsi="Comic Sans MS"/>
        </w:rPr>
      </w:pPr>
      <w:r>
        <w:rPr>
          <w:rFonts w:ascii="Comic Sans MS" w:hAnsi="Comic Sans MS"/>
        </w:rPr>
        <w:t>5</w:t>
      </w:r>
      <w:r w:rsidRPr="00D274B8">
        <w:rPr>
          <w:rFonts w:ascii="Comic Sans MS" w:hAnsi="Comic Sans MS"/>
        </w:rPr>
        <w:t xml:space="preserve">. Write your opinion to a character’s action or reaction. What would you have done? </w:t>
      </w:r>
    </w:p>
    <w:p w14:paraId="69B8C974" w14:textId="77777777" w:rsidR="007A5406" w:rsidRPr="00D274B8" w:rsidRDefault="007A5406" w:rsidP="007A5406">
      <w:pPr>
        <w:rPr>
          <w:rFonts w:ascii="Comic Sans MS" w:hAnsi="Comic Sans MS"/>
        </w:rPr>
      </w:pPr>
    </w:p>
    <w:p w14:paraId="71154E9D" w14:textId="77777777" w:rsidR="007A5406" w:rsidRDefault="007A5406" w:rsidP="007A5406">
      <w:pPr>
        <w:rPr>
          <w:rFonts w:ascii="Comic Sans MS" w:hAnsi="Comic Sans MS"/>
        </w:rPr>
      </w:pPr>
      <w:r>
        <w:rPr>
          <w:rFonts w:ascii="Comic Sans MS" w:hAnsi="Comic Sans MS"/>
        </w:rPr>
        <w:t xml:space="preserve"> 6</w:t>
      </w:r>
      <w:r w:rsidRPr="00D274B8">
        <w:rPr>
          <w:rFonts w:ascii="Comic Sans MS" w:hAnsi="Comic Sans MS"/>
        </w:rPr>
        <w:t xml:space="preserve">. Write about a connection to another book you have read (think of similar characters, plots, settings and themes. </w:t>
      </w:r>
    </w:p>
    <w:p w14:paraId="5975D751" w14:textId="77777777" w:rsidR="007A5406" w:rsidRPr="00D274B8" w:rsidRDefault="007A5406" w:rsidP="007A5406">
      <w:pPr>
        <w:rPr>
          <w:rFonts w:ascii="Comic Sans MS" w:hAnsi="Comic Sans MS"/>
        </w:rPr>
      </w:pPr>
    </w:p>
    <w:p w14:paraId="18D2290D" w14:textId="77777777" w:rsidR="007A5406" w:rsidRDefault="007A5406" w:rsidP="007A5406">
      <w:pPr>
        <w:rPr>
          <w:rFonts w:ascii="Comic Sans MS" w:hAnsi="Comic Sans MS"/>
        </w:rPr>
      </w:pPr>
      <w:r>
        <w:rPr>
          <w:rFonts w:ascii="Comic Sans MS" w:hAnsi="Comic Sans MS"/>
        </w:rPr>
        <w:t xml:space="preserve"> </w:t>
      </w:r>
      <w:r w:rsidR="00701BA9">
        <w:rPr>
          <w:rFonts w:ascii="Comic Sans MS" w:hAnsi="Comic Sans MS"/>
        </w:rPr>
        <w:t>7</w:t>
      </w:r>
      <w:r w:rsidRPr="00D274B8">
        <w:rPr>
          <w:rFonts w:ascii="Comic Sans MS" w:hAnsi="Comic Sans MS"/>
        </w:rPr>
        <w:t>. Make a prediction of what is going to happen next</w:t>
      </w:r>
      <w:r w:rsidR="00941907">
        <w:rPr>
          <w:rFonts w:ascii="Comic Sans MS" w:hAnsi="Comic Sans MS"/>
        </w:rPr>
        <w:t>, once the book has finished</w:t>
      </w:r>
      <w:r w:rsidRPr="00D274B8">
        <w:rPr>
          <w:rFonts w:ascii="Comic Sans MS" w:hAnsi="Comic Sans MS"/>
        </w:rPr>
        <w:t xml:space="preserve">. </w:t>
      </w:r>
    </w:p>
    <w:p w14:paraId="517D9D68" w14:textId="77777777" w:rsidR="007A5406" w:rsidRPr="00D274B8" w:rsidRDefault="007A5406" w:rsidP="007A5406">
      <w:pPr>
        <w:rPr>
          <w:rFonts w:ascii="Comic Sans MS" w:hAnsi="Comic Sans MS"/>
        </w:rPr>
      </w:pPr>
    </w:p>
    <w:p w14:paraId="5B0C75C6" w14:textId="77777777" w:rsidR="007A5406" w:rsidRDefault="007A5406" w:rsidP="007A5406">
      <w:pPr>
        <w:rPr>
          <w:rFonts w:ascii="Comic Sans MS" w:hAnsi="Comic Sans MS"/>
          <w:b/>
        </w:rPr>
      </w:pPr>
      <w:r w:rsidRPr="003075E0">
        <w:rPr>
          <w:rFonts w:ascii="Comic Sans MS" w:hAnsi="Comic Sans MS"/>
          <w:b/>
        </w:rPr>
        <w:lastRenderedPageBreak/>
        <w:t xml:space="preserve">   Tip: Do not summarize the novel here but do give examples from the novel to back up your opinion or thought.  </w:t>
      </w:r>
    </w:p>
    <w:p w14:paraId="080F025A" w14:textId="77777777" w:rsidR="007A5406" w:rsidRPr="00A92524" w:rsidRDefault="007A5406" w:rsidP="007A5406">
      <w:pPr>
        <w:pStyle w:val="Heading1"/>
      </w:pPr>
      <w:r w:rsidRPr="00A92524">
        <w:t>Readin</w:t>
      </w:r>
      <w:r>
        <w:t>g</w:t>
      </w:r>
      <w:r w:rsidRPr="00A92524">
        <w:t xml:space="preserve"> Journal Rubric</w:t>
      </w:r>
    </w:p>
    <w:tbl>
      <w:tblPr>
        <w:tblW w:w="1008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7"/>
        <w:gridCol w:w="2642"/>
        <w:gridCol w:w="2642"/>
        <w:gridCol w:w="2649"/>
      </w:tblGrid>
      <w:tr w:rsidR="007A5406" w:rsidRPr="003A57C0" w14:paraId="338EB224" w14:textId="77777777" w:rsidTr="00677D9D">
        <w:trPr>
          <w:trHeight w:val="600"/>
          <w:tblCellSpacing w:w="7" w:type="dxa"/>
          <w:jc w:val="center"/>
        </w:trPr>
        <w:tc>
          <w:tcPr>
            <w:tcW w:w="850" w:type="pct"/>
            <w:tcBorders>
              <w:top w:val="outset" w:sz="6" w:space="0" w:color="auto"/>
              <w:left w:val="outset" w:sz="6" w:space="0" w:color="auto"/>
              <w:bottom w:val="outset" w:sz="6" w:space="0" w:color="auto"/>
              <w:right w:val="outset" w:sz="6" w:space="0" w:color="auto"/>
            </w:tcBorders>
          </w:tcPr>
          <w:p w14:paraId="42D9ECDE" w14:textId="77777777" w:rsidR="007A5406" w:rsidRPr="00DC70EE" w:rsidRDefault="007A5406" w:rsidP="00677D9D">
            <w:pPr>
              <w:spacing w:before="100" w:beforeAutospacing="1" w:after="100" w:afterAutospacing="1"/>
              <w:jc w:val="center"/>
              <w:rPr>
                <w:color w:val="000000"/>
              </w:rPr>
            </w:pPr>
            <w:r w:rsidRPr="00DC70EE">
              <w:rPr>
                <w:rFonts w:ascii="Trebuchet MS" w:hAnsi="Trebuchet MS"/>
                <w:b/>
                <w:bCs/>
                <w:color w:val="000000"/>
                <w:sz w:val="22"/>
                <w:szCs w:val="22"/>
              </w:rPr>
              <w:t>Category</w:t>
            </w:r>
          </w:p>
        </w:tc>
        <w:tc>
          <w:tcPr>
            <w:tcW w:w="1050" w:type="pct"/>
            <w:tcBorders>
              <w:top w:val="outset" w:sz="6" w:space="0" w:color="auto"/>
              <w:left w:val="outset" w:sz="6" w:space="0" w:color="auto"/>
              <w:bottom w:val="outset" w:sz="6" w:space="0" w:color="auto"/>
              <w:right w:val="outset" w:sz="6" w:space="0" w:color="auto"/>
            </w:tcBorders>
          </w:tcPr>
          <w:p w14:paraId="3D60E700" w14:textId="77777777" w:rsidR="007A5406" w:rsidRPr="00DC70EE" w:rsidRDefault="007A5406" w:rsidP="00677D9D">
            <w:pPr>
              <w:spacing w:before="100" w:beforeAutospacing="1" w:after="100" w:afterAutospacing="1"/>
              <w:jc w:val="center"/>
              <w:rPr>
                <w:rFonts w:ascii="Trebuchet MS" w:hAnsi="Trebuchet MS"/>
                <w:color w:val="000000"/>
              </w:rPr>
            </w:pPr>
            <w:r w:rsidRPr="00DC70EE">
              <w:rPr>
                <w:rFonts w:ascii="Trebuchet MS" w:hAnsi="Trebuchet MS"/>
                <w:b/>
                <w:bCs/>
                <w:color w:val="000000"/>
                <w:sz w:val="22"/>
                <w:szCs w:val="22"/>
              </w:rPr>
              <w:t>Fully Meeting Expectations</w:t>
            </w:r>
          </w:p>
          <w:p w14:paraId="498AC97C" w14:textId="77777777" w:rsidR="007A5406" w:rsidRPr="00DC70EE" w:rsidRDefault="007A5406" w:rsidP="00677D9D">
            <w:pPr>
              <w:spacing w:before="100" w:beforeAutospacing="1" w:after="100" w:afterAutospacing="1"/>
              <w:jc w:val="center"/>
              <w:rPr>
                <w:color w:val="000000"/>
              </w:rPr>
            </w:pPr>
            <w:r w:rsidRPr="00DC70EE">
              <w:rPr>
                <w:rFonts w:ascii="Trebuchet MS" w:hAnsi="Trebuchet MS"/>
                <w:b/>
                <w:bCs/>
                <w:color w:val="000000"/>
                <w:sz w:val="22"/>
                <w:szCs w:val="22"/>
              </w:rPr>
              <w:t>5</w:t>
            </w:r>
          </w:p>
        </w:tc>
        <w:tc>
          <w:tcPr>
            <w:tcW w:w="1050" w:type="pct"/>
            <w:tcBorders>
              <w:top w:val="outset" w:sz="6" w:space="0" w:color="auto"/>
              <w:left w:val="outset" w:sz="6" w:space="0" w:color="auto"/>
              <w:bottom w:val="outset" w:sz="6" w:space="0" w:color="auto"/>
              <w:right w:val="outset" w:sz="6" w:space="0" w:color="auto"/>
            </w:tcBorders>
          </w:tcPr>
          <w:p w14:paraId="6C6075C2" w14:textId="77777777" w:rsidR="007A5406" w:rsidRPr="00DC70EE" w:rsidRDefault="007A5406" w:rsidP="00677D9D">
            <w:pPr>
              <w:spacing w:before="100" w:beforeAutospacing="1" w:after="100" w:afterAutospacing="1"/>
              <w:jc w:val="center"/>
              <w:rPr>
                <w:rFonts w:ascii="Trebuchet MS" w:hAnsi="Trebuchet MS"/>
                <w:b/>
                <w:bCs/>
                <w:color w:val="000000"/>
              </w:rPr>
            </w:pPr>
            <w:r w:rsidRPr="00DC70EE">
              <w:rPr>
                <w:rFonts w:ascii="Trebuchet MS" w:hAnsi="Trebuchet MS"/>
                <w:b/>
                <w:bCs/>
                <w:color w:val="000000"/>
                <w:sz w:val="22"/>
                <w:szCs w:val="22"/>
              </w:rPr>
              <w:t>Meeting Expectations</w:t>
            </w:r>
          </w:p>
          <w:p w14:paraId="4B9279E7" w14:textId="77777777" w:rsidR="007A5406" w:rsidRPr="00DC70EE" w:rsidRDefault="007A5406" w:rsidP="00677D9D">
            <w:pPr>
              <w:spacing w:before="100" w:beforeAutospacing="1" w:after="100" w:afterAutospacing="1"/>
              <w:jc w:val="center"/>
              <w:rPr>
                <w:color w:val="000000"/>
              </w:rPr>
            </w:pPr>
            <w:r w:rsidRPr="00DC70EE">
              <w:rPr>
                <w:rFonts w:ascii="Trebuchet MS" w:hAnsi="Trebuchet MS"/>
                <w:b/>
                <w:bCs/>
                <w:color w:val="000000"/>
                <w:sz w:val="22"/>
                <w:szCs w:val="22"/>
              </w:rPr>
              <w:t>3 </w:t>
            </w:r>
          </w:p>
        </w:tc>
        <w:tc>
          <w:tcPr>
            <w:tcW w:w="1050" w:type="pct"/>
            <w:tcBorders>
              <w:top w:val="outset" w:sz="6" w:space="0" w:color="auto"/>
              <w:left w:val="outset" w:sz="6" w:space="0" w:color="auto"/>
              <w:bottom w:val="outset" w:sz="6" w:space="0" w:color="auto"/>
              <w:right w:val="outset" w:sz="6" w:space="0" w:color="auto"/>
            </w:tcBorders>
          </w:tcPr>
          <w:p w14:paraId="4D5B7872" w14:textId="77777777" w:rsidR="007A5406" w:rsidRPr="00DC70EE" w:rsidRDefault="007A5406" w:rsidP="00677D9D">
            <w:pPr>
              <w:spacing w:before="100" w:beforeAutospacing="1" w:after="100" w:afterAutospacing="1"/>
              <w:jc w:val="center"/>
              <w:rPr>
                <w:rFonts w:ascii="Trebuchet MS" w:hAnsi="Trebuchet MS"/>
                <w:b/>
                <w:bCs/>
                <w:color w:val="000000"/>
              </w:rPr>
            </w:pPr>
            <w:r w:rsidRPr="00DC70EE">
              <w:rPr>
                <w:rFonts w:ascii="Trebuchet MS" w:hAnsi="Trebuchet MS"/>
                <w:b/>
                <w:bCs/>
                <w:color w:val="000000"/>
                <w:sz w:val="22"/>
                <w:szCs w:val="22"/>
              </w:rPr>
              <w:t>Not Meeting Expectations</w:t>
            </w:r>
          </w:p>
          <w:p w14:paraId="49288BF9" w14:textId="77777777" w:rsidR="007A5406" w:rsidRPr="00DC70EE" w:rsidRDefault="007A5406" w:rsidP="00677D9D">
            <w:pPr>
              <w:spacing w:before="100" w:beforeAutospacing="1" w:after="100" w:afterAutospacing="1"/>
              <w:jc w:val="center"/>
              <w:rPr>
                <w:color w:val="000000"/>
              </w:rPr>
            </w:pPr>
            <w:r w:rsidRPr="00DC70EE">
              <w:rPr>
                <w:rFonts w:ascii="Trebuchet MS" w:hAnsi="Trebuchet MS"/>
                <w:b/>
                <w:bCs/>
                <w:color w:val="000000"/>
                <w:sz w:val="22"/>
                <w:szCs w:val="22"/>
              </w:rPr>
              <w:t>1 </w:t>
            </w:r>
          </w:p>
        </w:tc>
      </w:tr>
      <w:tr w:rsidR="007A5406" w:rsidRPr="003A57C0" w14:paraId="5E5EC2C3" w14:textId="77777777" w:rsidTr="00677D9D">
        <w:trPr>
          <w:trHeight w:val="45"/>
          <w:tblCellSpacing w:w="7" w:type="dxa"/>
          <w:jc w:val="center"/>
        </w:trPr>
        <w:tc>
          <w:tcPr>
            <w:tcW w:w="850" w:type="pct"/>
            <w:tcBorders>
              <w:top w:val="outset" w:sz="6" w:space="0" w:color="auto"/>
              <w:left w:val="outset" w:sz="6" w:space="0" w:color="auto"/>
              <w:bottom w:val="outset" w:sz="6" w:space="0" w:color="auto"/>
              <w:right w:val="outset" w:sz="6" w:space="0" w:color="auto"/>
            </w:tcBorders>
          </w:tcPr>
          <w:p w14:paraId="0454CB06" w14:textId="77777777" w:rsidR="007A5406" w:rsidRPr="00DC70EE" w:rsidRDefault="007A5406" w:rsidP="00677D9D">
            <w:pPr>
              <w:rPr>
                <w:rFonts w:ascii="Trebuchet MS" w:hAnsi="Trebuchet MS"/>
                <w:color w:val="000000"/>
              </w:rPr>
            </w:pPr>
            <w:r w:rsidRPr="00DC70EE">
              <w:rPr>
                <w:rFonts w:ascii="Trebuchet MS" w:hAnsi="Trebuchet MS"/>
                <w:color w:val="000000"/>
                <w:sz w:val="22"/>
                <w:szCs w:val="22"/>
              </w:rPr>
              <w:t xml:space="preserve">Ideas/Content  </w:t>
            </w:r>
          </w:p>
          <w:p w14:paraId="43FD64A5" w14:textId="77777777" w:rsidR="007A5406" w:rsidRPr="00DC70EE" w:rsidRDefault="007A5406" w:rsidP="00677D9D">
            <w:pPr>
              <w:spacing w:before="100" w:beforeAutospacing="1" w:after="100" w:afterAutospacing="1" w:line="45" w:lineRule="atLeast"/>
              <w:rPr>
                <w:color w:val="000000"/>
              </w:rPr>
            </w:pPr>
            <w:r w:rsidRPr="00DC70EE">
              <w:rPr>
                <w:rFonts w:ascii="Trebuchet MS" w:hAnsi="Trebuchet MS"/>
                <w:color w:val="000000"/>
                <w:sz w:val="22"/>
                <w:szCs w:val="22"/>
              </w:rPr>
              <w:t> </w:t>
            </w:r>
          </w:p>
        </w:tc>
        <w:tc>
          <w:tcPr>
            <w:tcW w:w="1050" w:type="pct"/>
            <w:tcBorders>
              <w:top w:val="outset" w:sz="6" w:space="0" w:color="auto"/>
              <w:left w:val="outset" w:sz="6" w:space="0" w:color="auto"/>
              <w:bottom w:val="outset" w:sz="6" w:space="0" w:color="auto"/>
              <w:right w:val="outset" w:sz="6" w:space="0" w:color="auto"/>
            </w:tcBorders>
          </w:tcPr>
          <w:p w14:paraId="6B0AE202" w14:textId="77777777" w:rsidR="007A5406" w:rsidRPr="00DC70EE" w:rsidRDefault="007A5406" w:rsidP="00677D9D">
            <w:pPr>
              <w:spacing w:line="45" w:lineRule="atLeast"/>
              <w:rPr>
                <w:color w:val="000000"/>
              </w:rPr>
            </w:pPr>
            <w:r w:rsidRPr="00DC70EE">
              <w:rPr>
                <w:rFonts w:ascii="Trebuchet MS" w:hAnsi="Trebuchet MS"/>
                <w:color w:val="000000"/>
                <w:sz w:val="22"/>
                <w:szCs w:val="22"/>
              </w:rPr>
              <w:t>Entries show evidence of reflection about what you’re reading and original ideas not summaries, or “stories.” You always attempt deeper thinking in your writing.</w:t>
            </w:r>
          </w:p>
        </w:tc>
        <w:tc>
          <w:tcPr>
            <w:tcW w:w="1050" w:type="pct"/>
            <w:tcBorders>
              <w:top w:val="outset" w:sz="6" w:space="0" w:color="auto"/>
              <w:left w:val="outset" w:sz="6" w:space="0" w:color="auto"/>
              <w:bottom w:val="outset" w:sz="6" w:space="0" w:color="auto"/>
              <w:right w:val="outset" w:sz="6" w:space="0" w:color="auto"/>
            </w:tcBorders>
          </w:tcPr>
          <w:p w14:paraId="1B8D5F4A" w14:textId="77777777" w:rsidR="007A5406" w:rsidRPr="00DC70EE" w:rsidRDefault="007A5406" w:rsidP="00677D9D">
            <w:pPr>
              <w:spacing w:line="45" w:lineRule="atLeast"/>
              <w:rPr>
                <w:color w:val="000000"/>
              </w:rPr>
            </w:pPr>
            <w:r w:rsidRPr="00DC70EE">
              <w:rPr>
                <w:rFonts w:ascii="Trebuchet MS" w:hAnsi="Trebuchet MS"/>
                <w:color w:val="000000"/>
                <w:sz w:val="22"/>
                <w:szCs w:val="22"/>
              </w:rPr>
              <w:t>Entries include some reflection about what y</w:t>
            </w:r>
            <w:r>
              <w:rPr>
                <w:rFonts w:ascii="Trebuchet MS" w:hAnsi="Trebuchet MS"/>
                <w:color w:val="000000"/>
                <w:sz w:val="22"/>
                <w:szCs w:val="22"/>
              </w:rPr>
              <w:t>ou’re reading original thoughts,</w:t>
            </w:r>
            <w:r w:rsidRPr="00DC70EE">
              <w:rPr>
                <w:rFonts w:ascii="Trebuchet MS" w:hAnsi="Trebuchet MS"/>
                <w:color w:val="000000"/>
                <w:sz w:val="22"/>
                <w:szCs w:val="22"/>
              </w:rPr>
              <w:t xml:space="preserve"> but also lots of summaries, or “stories.” You usually attempt deeper thinking in your writing.</w:t>
            </w:r>
          </w:p>
        </w:tc>
        <w:tc>
          <w:tcPr>
            <w:tcW w:w="1050" w:type="pct"/>
            <w:tcBorders>
              <w:top w:val="outset" w:sz="6" w:space="0" w:color="auto"/>
              <w:left w:val="outset" w:sz="6" w:space="0" w:color="auto"/>
              <w:bottom w:val="outset" w:sz="6" w:space="0" w:color="auto"/>
              <w:right w:val="outset" w:sz="6" w:space="0" w:color="auto"/>
            </w:tcBorders>
          </w:tcPr>
          <w:p w14:paraId="198D5767" w14:textId="77777777" w:rsidR="007A5406" w:rsidRPr="00DC70EE" w:rsidRDefault="007A5406" w:rsidP="00677D9D">
            <w:pPr>
              <w:spacing w:line="45" w:lineRule="atLeast"/>
              <w:rPr>
                <w:color w:val="000000"/>
              </w:rPr>
            </w:pPr>
            <w:r w:rsidRPr="00DC70EE">
              <w:rPr>
                <w:rFonts w:ascii="Trebuchet MS" w:hAnsi="Trebuchet MS"/>
                <w:color w:val="000000"/>
                <w:sz w:val="22"/>
                <w:szCs w:val="22"/>
              </w:rPr>
              <w:t>Entries do not show reflection about what you’re reading. Entries are confusing to read.</w:t>
            </w:r>
          </w:p>
        </w:tc>
      </w:tr>
      <w:tr w:rsidR="007A5406" w:rsidRPr="003A57C0" w14:paraId="43AFBEB5" w14:textId="77777777" w:rsidTr="00677D9D">
        <w:trPr>
          <w:trHeight w:val="1245"/>
          <w:tblCellSpacing w:w="7" w:type="dxa"/>
          <w:jc w:val="center"/>
        </w:trPr>
        <w:tc>
          <w:tcPr>
            <w:tcW w:w="850" w:type="pct"/>
            <w:tcBorders>
              <w:top w:val="outset" w:sz="6" w:space="0" w:color="auto"/>
              <w:left w:val="outset" w:sz="6" w:space="0" w:color="auto"/>
              <w:bottom w:val="outset" w:sz="6" w:space="0" w:color="auto"/>
              <w:right w:val="outset" w:sz="6" w:space="0" w:color="auto"/>
            </w:tcBorders>
          </w:tcPr>
          <w:p w14:paraId="7462A374" w14:textId="77777777" w:rsidR="007A5406" w:rsidRPr="00DC70EE" w:rsidRDefault="007A5406" w:rsidP="00677D9D">
            <w:pPr>
              <w:rPr>
                <w:color w:val="000000"/>
              </w:rPr>
            </w:pPr>
            <w:r w:rsidRPr="00DC70EE">
              <w:rPr>
                <w:rFonts w:ascii="Trebuchet MS" w:hAnsi="Trebuchet MS"/>
                <w:color w:val="000000"/>
                <w:sz w:val="22"/>
                <w:szCs w:val="22"/>
              </w:rPr>
              <w:t>Evidence from novel.</w:t>
            </w:r>
          </w:p>
        </w:tc>
        <w:tc>
          <w:tcPr>
            <w:tcW w:w="1050" w:type="pct"/>
            <w:tcBorders>
              <w:top w:val="outset" w:sz="6" w:space="0" w:color="auto"/>
              <w:left w:val="outset" w:sz="6" w:space="0" w:color="auto"/>
              <w:bottom w:val="outset" w:sz="6" w:space="0" w:color="auto"/>
              <w:right w:val="outset" w:sz="6" w:space="0" w:color="auto"/>
            </w:tcBorders>
          </w:tcPr>
          <w:p w14:paraId="07259992" w14:textId="77777777" w:rsidR="007A5406" w:rsidRPr="00DC70EE" w:rsidRDefault="007A5406" w:rsidP="00677D9D">
            <w:pPr>
              <w:rPr>
                <w:color w:val="000000"/>
              </w:rPr>
            </w:pPr>
            <w:r w:rsidRPr="00DC70EE">
              <w:rPr>
                <w:rFonts w:ascii="Trebuchet MS" w:hAnsi="Trebuchet MS"/>
                <w:color w:val="000000"/>
                <w:sz w:val="22"/>
                <w:szCs w:val="22"/>
              </w:rPr>
              <w:t>Examples and references from the novel are provided in detail where necessary.</w:t>
            </w:r>
          </w:p>
        </w:tc>
        <w:tc>
          <w:tcPr>
            <w:tcW w:w="1050" w:type="pct"/>
            <w:tcBorders>
              <w:top w:val="outset" w:sz="6" w:space="0" w:color="auto"/>
              <w:left w:val="outset" w:sz="6" w:space="0" w:color="auto"/>
              <w:bottom w:val="outset" w:sz="6" w:space="0" w:color="auto"/>
              <w:right w:val="outset" w:sz="6" w:space="0" w:color="auto"/>
            </w:tcBorders>
          </w:tcPr>
          <w:p w14:paraId="48813667" w14:textId="77777777" w:rsidR="007A5406" w:rsidRPr="00DC70EE" w:rsidRDefault="007A5406" w:rsidP="00677D9D">
            <w:pPr>
              <w:rPr>
                <w:color w:val="000000"/>
              </w:rPr>
            </w:pPr>
            <w:r w:rsidRPr="00DC70EE">
              <w:rPr>
                <w:rFonts w:ascii="Trebuchet MS" w:hAnsi="Trebuchet MS"/>
                <w:color w:val="000000"/>
                <w:sz w:val="22"/>
                <w:szCs w:val="22"/>
              </w:rPr>
              <w:t>Examples and references from the novel are provided but more detail is often needed.</w:t>
            </w:r>
          </w:p>
        </w:tc>
        <w:tc>
          <w:tcPr>
            <w:tcW w:w="1050" w:type="pct"/>
            <w:tcBorders>
              <w:top w:val="outset" w:sz="6" w:space="0" w:color="auto"/>
              <w:left w:val="outset" w:sz="6" w:space="0" w:color="auto"/>
              <w:bottom w:val="outset" w:sz="6" w:space="0" w:color="auto"/>
              <w:right w:val="outset" w:sz="6" w:space="0" w:color="auto"/>
            </w:tcBorders>
          </w:tcPr>
          <w:p w14:paraId="2010E862" w14:textId="77777777" w:rsidR="007A5406" w:rsidRPr="00DC70EE" w:rsidRDefault="007A5406" w:rsidP="00677D9D">
            <w:pPr>
              <w:rPr>
                <w:color w:val="000000"/>
              </w:rPr>
            </w:pPr>
            <w:r w:rsidRPr="00DC70EE">
              <w:rPr>
                <w:rFonts w:ascii="Trebuchet MS" w:hAnsi="Trebuchet MS"/>
                <w:color w:val="000000"/>
                <w:sz w:val="22"/>
                <w:szCs w:val="22"/>
              </w:rPr>
              <w:t>Not enough detail is included in examples from the novel to show the reader what part of the novel is being discussed.</w:t>
            </w:r>
          </w:p>
        </w:tc>
      </w:tr>
      <w:tr w:rsidR="007A5406" w:rsidRPr="003A57C0" w14:paraId="2D2F5BFA" w14:textId="77777777" w:rsidTr="00677D9D">
        <w:trPr>
          <w:trHeight w:val="1245"/>
          <w:tblCellSpacing w:w="7" w:type="dxa"/>
          <w:jc w:val="center"/>
        </w:trPr>
        <w:tc>
          <w:tcPr>
            <w:tcW w:w="850" w:type="pct"/>
            <w:tcBorders>
              <w:top w:val="outset" w:sz="6" w:space="0" w:color="auto"/>
              <w:left w:val="outset" w:sz="6" w:space="0" w:color="auto"/>
              <w:bottom w:val="outset" w:sz="6" w:space="0" w:color="auto"/>
              <w:right w:val="outset" w:sz="6" w:space="0" w:color="auto"/>
            </w:tcBorders>
          </w:tcPr>
          <w:p w14:paraId="48340E0E" w14:textId="77777777" w:rsidR="007A5406" w:rsidRPr="00DC70EE" w:rsidRDefault="007A5406" w:rsidP="00677D9D">
            <w:pPr>
              <w:rPr>
                <w:rFonts w:ascii="Trebuchet MS" w:hAnsi="Trebuchet MS"/>
                <w:color w:val="000000"/>
              </w:rPr>
            </w:pPr>
            <w:r w:rsidRPr="00DC70EE">
              <w:rPr>
                <w:rFonts w:ascii="Trebuchet MS" w:hAnsi="Trebuchet MS"/>
                <w:color w:val="000000"/>
                <w:sz w:val="22"/>
                <w:szCs w:val="22"/>
              </w:rPr>
              <w:t xml:space="preserve">Presentation </w:t>
            </w:r>
          </w:p>
          <w:p w14:paraId="100C02EF" w14:textId="77777777" w:rsidR="007A5406" w:rsidRPr="00DC70EE" w:rsidRDefault="007A5406" w:rsidP="00677D9D">
            <w:pPr>
              <w:spacing w:before="100" w:beforeAutospacing="1" w:after="100" w:afterAutospacing="1"/>
              <w:rPr>
                <w:color w:val="000000"/>
              </w:rPr>
            </w:pPr>
            <w:r w:rsidRPr="00DC70EE">
              <w:rPr>
                <w:rFonts w:ascii="Trebuchet MS" w:hAnsi="Trebuchet MS"/>
                <w:color w:val="000000"/>
                <w:sz w:val="22"/>
                <w:szCs w:val="22"/>
              </w:rPr>
              <w:t> </w:t>
            </w:r>
          </w:p>
        </w:tc>
        <w:tc>
          <w:tcPr>
            <w:tcW w:w="1050" w:type="pct"/>
            <w:tcBorders>
              <w:top w:val="outset" w:sz="6" w:space="0" w:color="auto"/>
              <w:left w:val="outset" w:sz="6" w:space="0" w:color="auto"/>
              <w:bottom w:val="outset" w:sz="6" w:space="0" w:color="auto"/>
              <w:right w:val="outset" w:sz="6" w:space="0" w:color="auto"/>
            </w:tcBorders>
          </w:tcPr>
          <w:p w14:paraId="37D9481E" w14:textId="77777777" w:rsidR="007A5406" w:rsidRPr="00DC70EE" w:rsidRDefault="007A5406" w:rsidP="00677D9D">
            <w:pPr>
              <w:rPr>
                <w:color w:val="000000"/>
              </w:rPr>
            </w:pPr>
            <w:r w:rsidRPr="00DC70EE">
              <w:rPr>
                <w:rFonts w:ascii="Trebuchet MS" w:hAnsi="Trebuchet MS"/>
                <w:color w:val="000000"/>
                <w:sz w:val="22"/>
                <w:szCs w:val="22"/>
              </w:rPr>
              <w:t xml:space="preserve">Presentation is very clear. Journals are always double-spaced and neatly written or typed. A title is always included for each entry including the chapters </w:t>
            </w:r>
            <w:proofErr w:type="gramStart"/>
            <w:r w:rsidRPr="00DC70EE">
              <w:rPr>
                <w:rFonts w:ascii="Trebuchet MS" w:hAnsi="Trebuchet MS"/>
                <w:color w:val="000000"/>
                <w:sz w:val="22"/>
                <w:szCs w:val="22"/>
              </w:rPr>
              <w:t>or  pages</w:t>
            </w:r>
            <w:proofErr w:type="gramEnd"/>
            <w:r w:rsidRPr="00DC70EE">
              <w:rPr>
                <w:rFonts w:ascii="Trebuchet MS" w:hAnsi="Trebuchet MS"/>
                <w:color w:val="000000"/>
                <w:sz w:val="22"/>
                <w:szCs w:val="22"/>
              </w:rPr>
              <w:t>.</w:t>
            </w:r>
          </w:p>
        </w:tc>
        <w:tc>
          <w:tcPr>
            <w:tcW w:w="1050" w:type="pct"/>
            <w:tcBorders>
              <w:top w:val="outset" w:sz="6" w:space="0" w:color="auto"/>
              <w:left w:val="outset" w:sz="6" w:space="0" w:color="auto"/>
              <w:bottom w:val="outset" w:sz="6" w:space="0" w:color="auto"/>
              <w:right w:val="outset" w:sz="6" w:space="0" w:color="auto"/>
            </w:tcBorders>
          </w:tcPr>
          <w:p w14:paraId="25B070B4" w14:textId="77777777" w:rsidR="007A5406" w:rsidRPr="00DC70EE" w:rsidRDefault="007A5406" w:rsidP="00677D9D">
            <w:pPr>
              <w:rPr>
                <w:rFonts w:ascii="Trebuchet MS" w:hAnsi="Trebuchet MS"/>
                <w:color w:val="000000"/>
              </w:rPr>
            </w:pPr>
            <w:r w:rsidRPr="00DC70EE">
              <w:rPr>
                <w:rFonts w:ascii="Trebuchet MS" w:hAnsi="Trebuchet MS"/>
                <w:color w:val="000000"/>
                <w:sz w:val="22"/>
                <w:szCs w:val="22"/>
              </w:rPr>
              <w:t xml:space="preserve">Presentation is adequate. </w:t>
            </w:r>
          </w:p>
          <w:p w14:paraId="7CE08001" w14:textId="77777777" w:rsidR="007A5406" w:rsidRPr="00DC70EE" w:rsidRDefault="007A5406" w:rsidP="00677D9D">
            <w:pPr>
              <w:spacing w:before="100" w:beforeAutospacing="1" w:after="100" w:afterAutospacing="1"/>
              <w:rPr>
                <w:rFonts w:ascii="Trebuchet MS" w:hAnsi="Trebuchet MS"/>
                <w:color w:val="000000"/>
              </w:rPr>
            </w:pPr>
            <w:r w:rsidRPr="00DC70EE">
              <w:rPr>
                <w:rFonts w:ascii="Trebuchet MS" w:hAnsi="Trebuchet MS"/>
                <w:color w:val="000000"/>
                <w:sz w:val="22"/>
                <w:szCs w:val="22"/>
              </w:rPr>
              <w:t>Journals are double-spaced and fairly neatly presented. Titles are usually included.</w:t>
            </w:r>
          </w:p>
        </w:tc>
        <w:tc>
          <w:tcPr>
            <w:tcW w:w="1050" w:type="pct"/>
            <w:tcBorders>
              <w:top w:val="outset" w:sz="6" w:space="0" w:color="auto"/>
              <w:left w:val="outset" w:sz="6" w:space="0" w:color="auto"/>
              <w:bottom w:val="outset" w:sz="6" w:space="0" w:color="auto"/>
              <w:right w:val="outset" w:sz="6" w:space="0" w:color="auto"/>
            </w:tcBorders>
          </w:tcPr>
          <w:p w14:paraId="4B9BA5AB" w14:textId="77777777" w:rsidR="007A5406" w:rsidRPr="00DC70EE" w:rsidRDefault="007A5406" w:rsidP="00677D9D">
            <w:pPr>
              <w:rPr>
                <w:color w:val="000000"/>
              </w:rPr>
            </w:pPr>
            <w:r w:rsidRPr="00DC70EE">
              <w:rPr>
                <w:rFonts w:ascii="Trebuchet MS" w:hAnsi="Trebuchet MS"/>
                <w:color w:val="000000"/>
                <w:sz w:val="22"/>
                <w:szCs w:val="22"/>
              </w:rPr>
              <w:t>Presentation is not clear. Proper format has been attempted only.</w:t>
            </w:r>
          </w:p>
        </w:tc>
      </w:tr>
      <w:tr w:rsidR="007A5406" w:rsidRPr="003A57C0" w14:paraId="1E1E5D76" w14:textId="77777777" w:rsidTr="00677D9D">
        <w:trPr>
          <w:tblCellSpacing w:w="7" w:type="dxa"/>
          <w:jc w:val="center"/>
        </w:trPr>
        <w:tc>
          <w:tcPr>
            <w:tcW w:w="850" w:type="pct"/>
            <w:tcBorders>
              <w:top w:val="outset" w:sz="6" w:space="0" w:color="auto"/>
              <w:left w:val="outset" w:sz="6" w:space="0" w:color="auto"/>
              <w:bottom w:val="outset" w:sz="6" w:space="0" w:color="auto"/>
              <w:right w:val="outset" w:sz="6" w:space="0" w:color="auto"/>
            </w:tcBorders>
          </w:tcPr>
          <w:p w14:paraId="0CE84AE8" w14:textId="77777777" w:rsidR="007A5406" w:rsidRPr="00DC70EE" w:rsidRDefault="007A5406" w:rsidP="00677D9D">
            <w:pPr>
              <w:rPr>
                <w:color w:val="000000"/>
              </w:rPr>
            </w:pPr>
            <w:r w:rsidRPr="00DC70EE">
              <w:rPr>
                <w:rFonts w:ascii="Trebuchet MS" w:hAnsi="Trebuchet MS"/>
                <w:color w:val="000000"/>
                <w:sz w:val="22"/>
                <w:szCs w:val="22"/>
              </w:rPr>
              <w:t> Fluency</w:t>
            </w:r>
          </w:p>
        </w:tc>
        <w:tc>
          <w:tcPr>
            <w:tcW w:w="1050" w:type="pct"/>
            <w:tcBorders>
              <w:top w:val="outset" w:sz="6" w:space="0" w:color="auto"/>
              <w:left w:val="outset" w:sz="6" w:space="0" w:color="auto"/>
              <w:bottom w:val="outset" w:sz="6" w:space="0" w:color="auto"/>
              <w:right w:val="outset" w:sz="6" w:space="0" w:color="auto"/>
            </w:tcBorders>
          </w:tcPr>
          <w:p w14:paraId="468E6BE4" w14:textId="77777777" w:rsidR="007A5406" w:rsidRPr="00DC70EE" w:rsidRDefault="007A5406" w:rsidP="00677D9D">
            <w:pPr>
              <w:rPr>
                <w:color w:val="000000"/>
              </w:rPr>
            </w:pPr>
            <w:r w:rsidRPr="00DC70EE">
              <w:rPr>
                <w:rFonts w:ascii="Trebuchet MS" w:hAnsi="Trebuchet MS"/>
                <w:color w:val="000000"/>
                <w:sz w:val="22"/>
                <w:szCs w:val="22"/>
              </w:rPr>
              <w:t>Journals are always easy to read and understand.</w:t>
            </w:r>
          </w:p>
        </w:tc>
        <w:tc>
          <w:tcPr>
            <w:tcW w:w="1050" w:type="pct"/>
            <w:tcBorders>
              <w:top w:val="outset" w:sz="6" w:space="0" w:color="auto"/>
              <w:left w:val="outset" w:sz="6" w:space="0" w:color="auto"/>
              <w:bottom w:val="outset" w:sz="6" w:space="0" w:color="auto"/>
              <w:right w:val="outset" w:sz="6" w:space="0" w:color="auto"/>
            </w:tcBorders>
          </w:tcPr>
          <w:p w14:paraId="60CDD9DA" w14:textId="77777777" w:rsidR="007A5406" w:rsidRPr="00DC70EE" w:rsidRDefault="007A5406" w:rsidP="00677D9D">
            <w:pPr>
              <w:rPr>
                <w:color w:val="000000"/>
              </w:rPr>
            </w:pPr>
            <w:r w:rsidRPr="00DC70EE">
              <w:rPr>
                <w:rFonts w:ascii="Trebuchet MS" w:hAnsi="Trebuchet MS"/>
                <w:color w:val="000000"/>
                <w:sz w:val="22"/>
                <w:szCs w:val="22"/>
              </w:rPr>
              <w:t>Journals are mostly easy to read and understand.</w:t>
            </w:r>
          </w:p>
        </w:tc>
        <w:tc>
          <w:tcPr>
            <w:tcW w:w="1050" w:type="pct"/>
            <w:tcBorders>
              <w:top w:val="outset" w:sz="6" w:space="0" w:color="auto"/>
              <w:left w:val="outset" w:sz="6" w:space="0" w:color="auto"/>
              <w:bottom w:val="outset" w:sz="6" w:space="0" w:color="auto"/>
              <w:right w:val="outset" w:sz="6" w:space="0" w:color="auto"/>
            </w:tcBorders>
          </w:tcPr>
          <w:p w14:paraId="542B59BC" w14:textId="77777777" w:rsidR="007A5406" w:rsidRPr="00DC70EE" w:rsidRDefault="007A5406" w:rsidP="00677D9D">
            <w:pPr>
              <w:rPr>
                <w:color w:val="000000"/>
              </w:rPr>
            </w:pPr>
            <w:r w:rsidRPr="00DC70EE">
              <w:rPr>
                <w:rFonts w:ascii="Trebuchet MS" w:hAnsi="Trebuchet MS"/>
                <w:color w:val="000000"/>
                <w:sz w:val="22"/>
                <w:szCs w:val="22"/>
              </w:rPr>
              <w:t>Journals are often difficult to read and understand.</w:t>
            </w:r>
          </w:p>
        </w:tc>
      </w:tr>
      <w:tr w:rsidR="007A5406" w:rsidRPr="003A57C0" w14:paraId="23930261" w14:textId="77777777" w:rsidTr="00677D9D">
        <w:trPr>
          <w:trHeight w:val="1215"/>
          <w:tblCellSpacing w:w="7" w:type="dxa"/>
          <w:jc w:val="center"/>
        </w:trPr>
        <w:tc>
          <w:tcPr>
            <w:tcW w:w="850" w:type="pct"/>
            <w:tcBorders>
              <w:top w:val="outset" w:sz="6" w:space="0" w:color="auto"/>
              <w:left w:val="outset" w:sz="6" w:space="0" w:color="auto"/>
              <w:bottom w:val="outset" w:sz="6" w:space="0" w:color="auto"/>
              <w:right w:val="outset" w:sz="6" w:space="0" w:color="auto"/>
            </w:tcBorders>
          </w:tcPr>
          <w:p w14:paraId="0DF43B62" w14:textId="77777777" w:rsidR="007A5406" w:rsidRPr="00DC70EE" w:rsidRDefault="007A5406" w:rsidP="00677D9D">
            <w:pPr>
              <w:rPr>
                <w:color w:val="000000"/>
              </w:rPr>
            </w:pPr>
            <w:r w:rsidRPr="00DC70EE">
              <w:rPr>
                <w:rFonts w:ascii="Trebuchet MS" w:hAnsi="Trebuchet MS"/>
                <w:color w:val="000000"/>
                <w:sz w:val="22"/>
                <w:szCs w:val="22"/>
              </w:rPr>
              <w:t>Quantity</w:t>
            </w:r>
          </w:p>
        </w:tc>
        <w:tc>
          <w:tcPr>
            <w:tcW w:w="1050" w:type="pct"/>
            <w:tcBorders>
              <w:top w:val="outset" w:sz="6" w:space="0" w:color="auto"/>
              <w:left w:val="outset" w:sz="6" w:space="0" w:color="auto"/>
              <w:bottom w:val="outset" w:sz="6" w:space="0" w:color="auto"/>
              <w:right w:val="outset" w:sz="6" w:space="0" w:color="auto"/>
            </w:tcBorders>
          </w:tcPr>
          <w:p w14:paraId="6D96C4F6" w14:textId="77777777" w:rsidR="007A5406" w:rsidRPr="00DC70EE" w:rsidRDefault="007A5406" w:rsidP="00677D9D">
            <w:pPr>
              <w:rPr>
                <w:color w:val="000000"/>
              </w:rPr>
            </w:pPr>
            <w:r w:rsidRPr="00DC70EE">
              <w:rPr>
                <w:rFonts w:ascii="Trebuchet MS" w:hAnsi="Trebuchet MS"/>
                <w:color w:val="000000"/>
                <w:sz w:val="22"/>
                <w:szCs w:val="22"/>
              </w:rPr>
              <w:t xml:space="preserve">All journal entries are one-page double-spaced (written) or half- a page typed (12 </w:t>
            </w:r>
            <w:proofErr w:type="spellStart"/>
            <w:r w:rsidRPr="00DC70EE">
              <w:rPr>
                <w:rFonts w:ascii="Trebuchet MS" w:hAnsi="Trebuchet MS"/>
                <w:color w:val="000000"/>
                <w:sz w:val="22"/>
                <w:szCs w:val="22"/>
              </w:rPr>
              <w:t>pt</w:t>
            </w:r>
            <w:proofErr w:type="spellEnd"/>
            <w:r w:rsidRPr="00DC70EE">
              <w:rPr>
                <w:rFonts w:ascii="Trebuchet MS" w:hAnsi="Trebuchet MS"/>
                <w:color w:val="000000"/>
                <w:sz w:val="22"/>
                <w:szCs w:val="22"/>
              </w:rPr>
              <w:t>) or more.</w:t>
            </w:r>
          </w:p>
        </w:tc>
        <w:tc>
          <w:tcPr>
            <w:tcW w:w="1050" w:type="pct"/>
            <w:tcBorders>
              <w:top w:val="outset" w:sz="6" w:space="0" w:color="auto"/>
              <w:left w:val="outset" w:sz="6" w:space="0" w:color="auto"/>
              <w:bottom w:val="outset" w:sz="6" w:space="0" w:color="auto"/>
              <w:right w:val="outset" w:sz="6" w:space="0" w:color="auto"/>
            </w:tcBorders>
          </w:tcPr>
          <w:p w14:paraId="4C0F1192" w14:textId="77777777" w:rsidR="007A5406" w:rsidRPr="00DC70EE" w:rsidRDefault="007A5406" w:rsidP="00677D9D">
            <w:pPr>
              <w:rPr>
                <w:color w:val="000000"/>
              </w:rPr>
            </w:pPr>
            <w:r w:rsidRPr="00DC70EE">
              <w:rPr>
                <w:rFonts w:ascii="Trebuchet MS" w:hAnsi="Trebuchet MS"/>
                <w:color w:val="000000"/>
                <w:sz w:val="22"/>
                <w:szCs w:val="22"/>
              </w:rPr>
              <w:t>One or two journals are not quite one-page.</w:t>
            </w:r>
          </w:p>
        </w:tc>
        <w:tc>
          <w:tcPr>
            <w:tcW w:w="1050" w:type="pct"/>
            <w:tcBorders>
              <w:top w:val="outset" w:sz="6" w:space="0" w:color="auto"/>
              <w:left w:val="outset" w:sz="6" w:space="0" w:color="auto"/>
              <w:bottom w:val="outset" w:sz="6" w:space="0" w:color="auto"/>
              <w:right w:val="outset" w:sz="6" w:space="0" w:color="auto"/>
            </w:tcBorders>
          </w:tcPr>
          <w:p w14:paraId="7921DFC8" w14:textId="77777777" w:rsidR="007A5406" w:rsidRPr="00DC70EE" w:rsidRDefault="007A5406" w:rsidP="00677D9D">
            <w:pPr>
              <w:rPr>
                <w:color w:val="000000"/>
              </w:rPr>
            </w:pPr>
            <w:r w:rsidRPr="00DC70EE">
              <w:rPr>
                <w:rFonts w:ascii="Trebuchet MS" w:hAnsi="Trebuchet MS"/>
                <w:color w:val="000000"/>
                <w:sz w:val="22"/>
                <w:szCs w:val="22"/>
              </w:rPr>
              <w:t>Many journal entries are not the required length.</w:t>
            </w:r>
          </w:p>
        </w:tc>
      </w:tr>
    </w:tbl>
    <w:p w14:paraId="59CF0D7E" w14:textId="77777777" w:rsidR="007A5406" w:rsidRPr="00DC70EE" w:rsidRDefault="00FC0D19" w:rsidP="007A5406">
      <w:pPr>
        <w:spacing w:before="100" w:beforeAutospacing="1" w:after="100" w:afterAutospacing="1"/>
        <w:rPr>
          <w:rFonts w:ascii="Trebuchet MS" w:hAnsi="Trebuchet MS"/>
          <w:color w:val="000000"/>
          <w:sz w:val="22"/>
          <w:szCs w:val="22"/>
        </w:rPr>
      </w:pPr>
      <w:r>
        <w:rPr>
          <w:rFonts w:ascii="Trebuchet MS" w:hAnsi="Trebuchet MS"/>
          <w:color w:val="000000"/>
          <w:sz w:val="22"/>
          <w:szCs w:val="22"/>
        </w:rPr>
        <w:t>     </w:t>
      </w:r>
      <w:r w:rsidR="007A5406" w:rsidRPr="00DC70EE">
        <w:rPr>
          <w:rFonts w:ascii="Trebuchet MS" w:hAnsi="Trebuchet MS"/>
          <w:color w:val="000000"/>
          <w:sz w:val="22"/>
          <w:szCs w:val="22"/>
        </w:rPr>
        <w:t>Note: A mark of 2 or 4 may be given and will be shown with a circle on the line.</w:t>
      </w:r>
    </w:p>
    <w:p w14:paraId="774574D6" w14:textId="77777777" w:rsidR="007A5406" w:rsidRPr="00DC70EE" w:rsidRDefault="007A5406" w:rsidP="007A5406">
      <w:pPr>
        <w:spacing w:before="100" w:beforeAutospacing="1" w:after="100" w:afterAutospacing="1"/>
        <w:rPr>
          <w:rFonts w:ascii="Trebuchet MS" w:hAnsi="Trebuchet MS"/>
          <w:color w:val="000000"/>
          <w:sz w:val="22"/>
          <w:szCs w:val="22"/>
        </w:rPr>
      </w:pPr>
      <w:r w:rsidRPr="00DC70EE">
        <w:rPr>
          <w:rFonts w:ascii="Trebuchet MS" w:hAnsi="Trebuchet MS"/>
          <w:color w:val="000000"/>
          <w:sz w:val="22"/>
          <w:szCs w:val="22"/>
        </w:rPr>
        <w:t>                            Total mark:         /</w:t>
      </w:r>
      <w:r w:rsidRPr="00DC70EE">
        <w:rPr>
          <w:rFonts w:ascii="Trebuchet MS" w:hAnsi="Trebuchet MS"/>
          <w:b/>
          <w:bCs/>
          <w:color w:val="000000"/>
          <w:sz w:val="22"/>
          <w:szCs w:val="22"/>
        </w:rPr>
        <w:t>25</w:t>
      </w:r>
    </w:p>
    <w:p w14:paraId="3EA01C52" w14:textId="77777777" w:rsidR="007A5406" w:rsidRDefault="007A5406" w:rsidP="007A5406">
      <w:pPr>
        <w:rPr>
          <w:rFonts w:ascii="Comic Sans MS" w:hAnsi="Comic Sans MS"/>
        </w:rPr>
      </w:pPr>
    </w:p>
    <w:p w14:paraId="1F6B42E5" w14:textId="77777777" w:rsidR="007A5406" w:rsidRDefault="007A5406" w:rsidP="007A5406">
      <w:pPr>
        <w:rPr>
          <w:rFonts w:ascii="Comic Sans MS" w:hAnsi="Comic Sans MS"/>
        </w:rPr>
      </w:pPr>
    </w:p>
    <w:p w14:paraId="70F1FB25" w14:textId="77777777" w:rsidR="007A5406" w:rsidRDefault="007A5406" w:rsidP="007A5406">
      <w:pPr>
        <w:rPr>
          <w:rFonts w:ascii="Comic Sans MS" w:hAnsi="Comic Sans MS"/>
        </w:rPr>
      </w:pPr>
    </w:p>
    <w:p w14:paraId="0E3C9DE0" w14:textId="77777777" w:rsidR="007A5406" w:rsidRDefault="007A5406" w:rsidP="007A5406">
      <w:pPr>
        <w:rPr>
          <w:rFonts w:ascii="Comic Sans MS" w:hAnsi="Comic Sans MS"/>
        </w:rPr>
      </w:pPr>
    </w:p>
    <w:p w14:paraId="46814F59" w14:textId="77777777" w:rsidR="007A5406" w:rsidRDefault="008B7C91" w:rsidP="007A5406">
      <w:pPr>
        <w:pStyle w:val="Heading1"/>
      </w:pPr>
      <w:r>
        <w:lastRenderedPageBreak/>
        <w:t>Part Three</w:t>
      </w:r>
      <w:r w:rsidR="007A5406">
        <w:t>: Project</w:t>
      </w:r>
    </w:p>
    <w:p w14:paraId="69CDF347" w14:textId="77777777" w:rsidR="00941907" w:rsidRPr="00941907" w:rsidRDefault="007A5406" w:rsidP="00941907">
      <w:pPr>
        <w:rPr>
          <w:i/>
        </w:rPr>
      </w:pPr>
      <w:r w:rsidRPr="00941907">
        <w:rPr>
          <w:i/>
        </w:rPr>
        <w:t xml:space="preserve">After you have finished your novel </w:t>
      </w:r>
      <w:r w:rsidRPr="00941907">
        <w:rPr>
          <w:b/>
          <w:i/>
        </w:rPr>
        <w:t>choose one project</w:t>
      </w:r>
      <w:r w:rsidRPr="00941907">
        <w:rPr>
          <w:i/>
        </w:rPr>
        <w:t xml:space="preserve"> to complete. This project a chance to challenge your creative side and show what you learned, enjoyed, or pondered on as you were reading.</w:t>
      </w:r>
      <w:r w:rsidR="00FC0D19" w:rsidRPr="00941907">
        <w:rPr>
          <w:i/>
        </w:rPr>
        <w:t xml:space="preserve"> Please let M</w:t>
      </w:r>
      <w:r w:rsidRPr="00941907">
        <w:rPr>
          <w:i/>
        </w:rPr>
        <w:t>s</w:t>
      </w:r>
      <w:r w:rsidR="00EC439C" w:rsidRPr="00941907">
        <w:rPr>
          <w:i/>
        </w:rPr>
        <w:t>.</w:t>
      </w:r>
      <w:r w:rsidRPr="00941907">
        <w:rPr>
          <w:i/>
        </w:rPr>
        <w:t xml:space="preserve"> Gates know your project choice </w:t>
      </w:r>
      <w:r w:rsidR="00F0351D" w:rsidRPr="00941907">
        <w:rPr>
          <w:i/>
        </w:rPr>
        <w:t xml:space="preserve">– </w:t>
      </w:r>
      <w:r w:rsidR="00941907" w:rsidRPr="00941907">
        <w:rPr>
          <w:i/>
        </w:rPr>
        <w:t xml:space="preserve">all options </w:t>
      </w:r>
      <w:bookmarkStart w:id="0" w:name="_GoBack"/>
      <w:r w:rsidR="00941907" w:rsidRPr="009F49DE">
        <w:rPr>
          <w:b/>
          <w:i/>
        </w:rPr>
        <w:t>are posted on my website</w:t>
      </w:r>
      <w:bookmarkEnd w:id="0"/>
      <w:r w:rsidR="00F0351D" w:rsidRPr="00941907">
        <w:rPr>
          <w:i/>
        </w:rPr>
        <w:t>.</w:t>
      </w:r>
      <w:r w:rsidR="00941907" w:rsidRPr="00941907">
        <w:rPr>
          <w:i/>
        </w:rPr>
        <w:t xml:space="preserve"> </w:t>
      </w:r>
    </w:p>
    <w:p w14:paraId="1CFAE4DB" w14:textId="77777777" w:rsidR="00F0351D" w:rsidRPr="00941907" w:rsidRDefault="00941907" w:rsidP="00941907">
      <w:pPr>
        <w:pStyle w:val="Heading1"/>
        <w:jc w:val="center"/>
      </w:pPr>
      <w:r w:rsidRPr="003173C2">
        <w:rPr>
          <w:lang w:val="en-GB"/>
        </w:rPr>
        <w:t>Novel Study Final Project Rubric</w:t>
      </w:r>
    </w:p>
    <w:p w14:paraId="602A54E9" w14:textId="77777777" w:rsidR="007A5406" w:rsidRPr="00DC70EE" w:rsidRDefault="007A5406" w:rsidP="007A5406">
      <w:pPr>
        <w:rPr>
          <w:rFonts w:ascii="Comic Sans MS" w:hAnsi="Comic Sans MS"/>
          <w:color w:val="000000"/>
          <w:sz w:val="16"/>
          <w:szCs w:val="16"/>
        </w:rPr>
      </w:pPr>
      <w:r w:rsidRPr="00DC70EE">
        <w:rPr>
          <w:rFonts w:ascii="Comic Sans MS" w:hAnsi="Comic Sans MS"/>
          <w:color w:val="000000"/>
          <w:sz w:val="16"/>
          <w:szCs w:val="16"/>
        </w:rPr>
        <w:t> </w:t>
      </w:r>
    </w:p>
    <w:tbl>
      <w:tblPr>
        <w:tblpPr w:leftFromText="180" w:rightFromText="180" w:vertAnchor="text" w:horzAnchor="margin" w:tblpXSpec="center" w:tblpY="-74"/>
        <w:tblW w:w="9498"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4"/>
        <w:gridCol w:w="1985"/>
        <w:gridCol w:w="2126"/>
        <w:gridCol w:w="2126"/>
        <w:gridCol w:w="2067"/>
      </w:tblGrid>
      <w:tr w:rsidR="00941907" w:rsidRPr="00DC70EE" w14:paraId="4F1BA515" w14:textId="77777777" w:rsidTr="00941907">
        <w:trPr>
          <w:trHeight w:val="601"/>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08670E" w14:textId="77777777" w:rsidR="00941907" w:rsidRPr="00DC70EE" w:rsidRDefault="00941907" w:rsidP="00941907">
            <w:pPr>
              <w:jc w:val="center"/>
              <w:rPr>
                <w:rFonts w:ascii="Comic Sans MS" w:hAnsi="Comic Sans MS"/>
                <w:color w:val="000000"/>
                <w:sz w:val="16"/>
                <w:szCs w:val="16"/>
              </w:rPr>
            </w:pPr>
            <w:r w:rsidRPr="00DC70EE">
              <w:rPr>
                <w:rFonts w:ascii="Comic Sans MS" w:hAnsi="Comic Sans MS"/>
                <w:b/>
                <w:bCs/>
                <w:color w:val="000000"/>
                <w:sz w:val="16"/>
                <w:szCs w:val="16"/>
                <w:lang w:val="en-GB"/>
              </w:rPr>
              <w:t>Category</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6659F5" w14:textId="77777777" w:rsidR="00941907" w:rsidRPr="002646EC" w:rsidRDefault="00941907" w:rsidP="00941907">
            <w:pPr>
              <w:jc w:val="center"/>
              <w:rPr>
                <w:rFonts w:ascii="Comic Sans MS" w:hAnsi="Comic Sans MS"/>
                <w:b/>
                <w:color w:val="000000"/>
                <w:sz w:val="16"/>
                <w:szCs w:val="16"/>
              </w:rPr>
            </w:pPr>
            <w:r w:rsidRPr="002646EC">
              <w:rPr>
                <w:rFonts w:ascii="Comic Sans MS" w:hAnsi="Comic Sans MS"/>
                <w:b/>
                <w:color w:val="000000"/>
                <w:sz w:val="16"/>
                <w:szCs w:val="16"/>
              </w:rPr>
              <w:t>Fully Meeting Expectations</w:t>
            </w:r>
          </w:p>
          <w:p w14:paraId="6595C59F" w14:textId="77777777" w:rsidR="00941907" w:rsidRPr="002646EC" w:rsidRDefault="00701BA9" w:rsidP="00941907">
            <w:pPr>
              <w:jc w:val="center"/>
              <w:rPr>
                <w:rFonts w:ascii="Comic Sans MS" w:hAnsi="Comic Sans MS"/>
                <w:b/>
                <w:color w:val="000000"/>
                <w:sz w:val="16"/>
                <w:szCs w:val="16"/>
              </w:rPr>
            </w:pPr>
            <w:r>
              <w:rPr>
                <w:rFonts w:ascii="Comic Sans MS" w:hAnsi="Comic Sans MS"/>
                <w:b/>
                <w:bCs/>
                <w:color w:val="000000"/>
                <w:sz w:val="16"/>
                <w:szCs w:val="16"/>
                <w:lang w:val="en-GB"/>
              </w:rPr>
              <w:t>4</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CB58C0" w14:textId="77777777" w:rsidR="00941907" w:rsidRPr="002646EC" w:rsidRDefault="00941907" w:rsidP="00941907">
            <w:pPr>
              <w:jc w:val="center"/>
              <w:rPr>
                <w:rFonts w:ascii="Comic Sans MS" w:hAnsi="Comic Sans MS"/>
                <w:b/>
                <w:color w:val="000000"/>
                <w:sz w:val="16"/>
                <w:szCs w:val="16"/>
              </w:rPr>
            </w:pPr>
            <w:r w:rsidRPr="002646EC">
              <w:rPr>
                <w:rFonts w:ascii="Comic Sans MS" w:hAnsi="Comic Sans MS"/>
                <w:b/>
                <w:color w:val="000000"/>
                <w:sz w:val="16"/>
                <w:szCs w:val="16"/>
              </w:rPr>
              <w:t>Meeting Most Expectations</w:t>
            </w:r>
          </w:p>
          <w:p w14:paraId="3D189E7C" w14:textId="77777777" w:rsidR="00941907" w:rsidRPr="002646EC" w:rsidRDefault="00701BA9" w:rsidP="00941907">
            <w:pPr>
              <w:jc w:val="center"/>
              <w:rPr>
                <w:rFonts w:ascii="Comic Sans MS" w:hAnsi="Comic Sans MS"/>
                <w:b/>
                <w:color w:val="000000"/>
                <w:sz w:val="16"/>
                <w:szCs w:val="16"/>
              </w:rPr>
            </w:pPr>
            <w:r>
              <w:rPr>
                <w:rFonts w:ascii="Comic Sans MS" w:hAnsi="Comic Sans MS"/>
                <w:b/>
                <w:bCs/>
                <w:color w:val="000000"/>
                <w:sz w:val="16"/>
                <w:szCs w:val="16"/>
                <w:lang w:val="en-GB"/>
              </w:rPr>
              <w:t>3</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84C1A0" w14:textId="77777777" w:rsidR="00941907" w:rsidRPr="002646EC" w:rsidRDefault="00941907" w:rsidP="00941907">
            <w:pPr>
              <w:jc w:val="center"/>
              <w:rPr>
                <w:rFonts w:ascii="Comic Sans MS" w:hAnsi="Comic Sans MS"/>
                <w:b/>
                <w:bCs/>
                <w:color w:val="000000"/>
                <w:sz w:val="16"/>
                <w:szCs w:val="16"/>
                <w:lang w:val="en-GB"/>
              </w:rPr>
            </w:pPr>
            <w:r w:rsidRPr="002646EC">
              <w:rPr>
                <w:rFonts w:ascii="Comic Sans MS" w:hAnsi="Comic Sans MS"/>
                <w:b/>
                <w:bCs/>
                <w:color w:val="000000"/>
                <w:sz w:val="16"/>
                <w:szCs w:val="16"/>
                <w:lang w:val="en-GB"/>
              </w:rPr>
              <w:t>Meeting Some Expectations</w:t>
            </w:r>
          </w:p>
          <w:p w14:paraId="24051B60" w14:textId="77777777" w:rsidR="00941907" w:rsidRPr="002646EC" w:rsidRDefault="00701BA9" w:rsidP="00941907">
            <w:pPr>
              <w:jc w:val="center"/>
              <w:rPr>
                <w:rFonts w:ascii="Comic Sans MS" w:hAnsi="Comic Sans MS"/>
                <w:b/>
                <w:color w:val="000000"/>
                <w:sz w:val="16"/>
                <w:szCs w:val="16"/>
              </w:rPr>
            </w:pPr>
            <w:r>
              <w:rPr>
                <w:rFonts w:ascii="Comic Sans MS" w:hAnsi="Comic Sans MS"/>
                <w:b/>
                <w:bCs/>
                <w:color w:val="000000"/>
                <w:sz w:val="16"/>
                <w:szCs w:val="16"/>
                <w:lang w:val="en-GB"/>
              </w:rPr>
              <w:t>2</w:t>
            </w:r>
          </w:p>
        </w:tc>
        <w:tc>
          <w:tcPr>
            <w:tcW w:w="2022" w:type="dxa"/>
            <w:tcBorders>
              <w:top w:val="outset" w:sz="6" w:space="0" w:color="auto"/>
              <w:left w:val="outset" w:sz="6" w:space="0" w:color="auto"/>
              <w:bottom w:val="outset" w:sz="6" w:space="0" w:color="auto"/>
              <w:right w:val="outset" w:sz="6" w:space="0" w:color="auto"/>
            </w:tcBorders>
          </w:tcPr>
          <w:p w14:paraId="72F7FC47" w14:textId="77777777" w:rsidR="00941907" w:rsidRPr="002646EC" w:rsidRDefault="00941907" w:rsidP="00941907">
            <w:pPr>
              <w:jc w:val="center"/>
              <w:rPr>
                <w:rFonts w:ascii="Comic Sans MS" w:hAnsi="Comic Sans MS"/>
                <w:b/>
                <w:color w:val="000000"/>
                <w:sz w:val="16"/>
                <w:szCs w:val="16"/>
              </w:rPr>
            </w:pPr>
            <w:r w:rsidRPr="002646EC">
              <w:rPr>
                <w:rFonts w:ascii="Comic Sans MS" w:hAnsi="Comic Sans MS"/>
                <w:b/>
                <w:color w:val="000000"/>
                <w:sz w:val="16"/>
                <w:szCs w:val="16"/>
              </w:rPr>
              <w:t>Not Meeting Expectations</w:t>
            </w:r>
          </w:p>
          <w:p w14:paraId="2E9617CB" w14:textId="77777777" w:rsidR="00941907" w:rsidRPr="002646EC" w:rsidRDefault="00701BA9" w:rsidP="00941907">
            <w:pPr>
              <w:jc w:val="center"/>
              <w:rPr>
                <w:rFonts w:ascii="Comic Sans MS" w:hAnsi="Comic Sans MS"/>
                <w:b/>
                <w:color w:val="000000"/>
                <w:sz w:val="16"/>
                <w:szCs w:val="16"/>
              </w:rPr>
            </w:pPr>
            <w:r>
              <w:rPr>
                <w:rFonts w:ascii="Comic Sans MS" w:hAnsi="Comic Sans MS"/>
                <w:b/>
                <w:color w:val="000000"/>
                <w:sz w:val="16"/>
                <w:szCs w:val="16"/>
              </w:rPr>
              <w:t>1</w:t>
            </w:r>
          </w:p>
        </w:tc>
      </w:tr>
      <w:tr w:rsidR="00941907" w:rsidRPr="00DC70EE" w14:paraId="505C52AB" w14:textId="77777777" w:rsidTr="00941907">
        <w:trPr>
          <w:trHeight w:val="45"/>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98E467" w14:textId="77777777" w:rsidR="00941907" w:rsidRPr="007C6FB7" w:rsidRDefault="00941907" w:rsidP="00941907">
            <w:pPr>
              <w:rPr>
                <w:rFonts w:ascii="Comic Sans MS" w:hAnsi="Comic Sans MS"/>
                <w:color w:val="000000"/>
                <w:sz w:val="18"/>
                <w:szCs w:val="18"/>
              </w:rPr>
            </w:pPr>
            <w:r w:rsidRPr="007C6FB7">
              <w:rPr>
                <w:rFonts w:ascii="Comic Sans MS" w:hAnsi="Comic Sans MS"/>
                <w:color w:val="000000"/>
                <w:sz w:val="18"/>
                <w:szCs w:val="18"/>
                <w:lang w:val="en-GB"/>
              </w:rPr>
              <w:t xml:space="preserve">Ideas/ Content  </w:t>
            </w:r>
          </w:p>
          <w:p w14:paraId="6E7F3216" w14:textId="77777777" w:rsidR="00941907" w:rsidRPr="007C6FB7" w:rsidRDefault="00941907" w:rsidP="00941907">
            <w:pPr>
              <w:spacing w:before="100" w:beforeAutospacing="1" w:after="100" w:afterAutospacing="1" w:line="45" w:lineRule="atLeast"/>
              <w:rPr>
                <w:rFonts w:ascii="Comic Sans MS" w:hAnsi="Comic Sans MS"/>
                <w:color w:val="000000"/>
                <w:sz w:val="18"/>
                <w:szCs w:val="18"/>
              </w:rPr>
            </w:pPr>
            <w:r w:rsidRPr="007C6FB7">
              <w:rPr>
                <w:rFonts w:ascii="Comic Sans MS" w:hAnsi="Comic Sans MS"/>
                <w:color w:val="000000"/>
                <w:sz w:val="18"/>
                <w:szCs w:val="18"/>
                <w:lang w:val="en-GB"/>
              </w:rPr>
              <w:t> </w:t>
            </w:r>
            <w:r w:rsidR="00701BA9">
              <w:rPr>
                <w:rFonts w:ascii="Comic Sans MS" w:hAnsi="Comic Sans MS"/>
                <w:color w:val="000000"/>
                <w:sz w:val="18"/>
                <w:szCs w:val="18"/>
                <w:lang w:val="en-GB"/>
              </w:rPr>
              <w:t>(x2)</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B15AC6" w14:textId="77777777" w:rsidR="00941907" w:rsidRPr="00701BA9" w:rsidRDefault="00941907" w:rsidP="00941907">
            <w:pPr>
              <w:spacing w:line="45" w:lineRule="atLeast"/>
              <w:rPr>
                <w:color w:val="000000"/>
                <w:sz w:val="20"/>
                <w:szCs w:val="20"/>
              </w:rPr>
            </w:pPr>
            <w:r w:rsidRPr="00701BA9">
              <w:rPr>
                <w:color w:val="000000"/>
                <w:sz w:val="20"/>
                <w:szCs w:val="20"/>
                <w:lang w:val="en-GB"/>
              </w:rPr>
              <w:t>Ideas are clear, original and focused. An excellent understanding of the novel is evident.</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F41D3E" w14:textId="77777777" w:rsidR="00941907" w:rsidRPr="00701BA9" w:rsidRDefault="00941907" w:rsidP="00941907">
            <w:pPr>
              <w:spacing w:line="45" w:lineRule="atLeast"/>
              <w:rPr>
                <w:color w:val="000000"/>
                <w:sz w:val="20"/>
                <w:szCs w:val="20"/>
              </w:rPr>
            </w:pPr>
            <w:r w:rsidRPr="00701BA9">
              <w:rPr>
                <w:color w:val="000000"/>
                <w:sz w:val="20"/>
                <w:szCs w:val="20"/>
                <w:lang w:val="en-GB"/>
              </w:rPr>
              <w:t>Ideas are clear but information is general and predictable. A good understanding of the novel is evident.</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2C006" w14:textId="77777777" w:rsidR="00941907" w:rsidRPr="00701BA9" w:rsidRDefault="00941907" w:rsidP="00941907">
            <w:pPr>
              <w:spacing w:line="45" w:lineRule="atLeast"/>
              <w:rPr>
                <w:color w:val="000000"/>
                <w:sz w:val="20"/>
                <w:szCs w:val="20"/>
              </w:rPr>
            </w:pPr>
            <w:r w:rsidRPr="00701BA9">
              <w:rPr>
                <w:color w:val="000000"/>
                <w:sz w:val="20"/>
                <w:szCs w:val="20"/>
                <w:lang w:val="en-GB"/>
              </w:rPr>
              <w:t xml:space="preserve">Ideas are clear but more </w:t>
            </w:r>
            <w:r w:rsidR="00701BA9" w:rsidRPr="00701BA9">
              <w:rPr>
                <w:color w:val="000000"/>
                <w:sz w:val="20"/>
                <w:szCs w:val="20"/>
                <w:lang w:val="en-GB"/>
              </w:rPr>
              <w:t>information is needed. Minimal </w:t>
            </w:r>
            <w:r w:rsidRPr="00701BA9">
              <w:rPr>
                <w:color w:val="000000"/>
                <w:sz w:val="20"/>
                <w:szCs w:val="20"/>
                <w:lang w:val="en-GB"/>
              </w:rPr>
              <w:t>understanding of the novel is evident.</w:t>
            </w:r>
          </w:p>
        </w:tc>
        <w:tc>
          <w:tcPr>
            <w:tcW w:w="2022" w:type="dxa"/>
            <w:tcBorders>
              <w:top w:val="outset" w:sz="6" w:space="0" w:color="auto"/>
              <w:left w:val="outset" w:sz="6" w:space="0" w:color="auto"/>
              <w:bottom w:val="outset" w:sz="6" w:space="0" w:color="auto"/>
              <w:right w:val="outset" w:sz="6" w:space="0" w:color="auto"/>
            </w:tcBorders>
          </w:tcPr>
          <w:p w14:paraId="185D5A42" w14:textId="77777777" w:rsidR="00941907" w:rsidRPr="00701BA9" w:rsidRDefault="00701BA9" w:rsidP="00941907">
            <w:pPr>
              <w:spacing w:line="45" w:lineRule="atLeast"/>
              <w:rPr>
                <w:color w:val="000000"/>
                <w:sz w:val="20"/>
                <w:szCs w:val="20"/>
                <w:lang w:val="en-GB"/>
              </w:rPr>
            </w:pPr>
            <w:r w:rsidRPr="00701BA9">
              <w:rPr>
                <w:color w:val="000000"/>
                <w:sz w:val="20"/>
                <w:szCs w:val="20"/>
                <w:lang w:val="en-GB"/>
              </w:rPr>
              <w:t>Ideas are unclear, little information is given. Minimal </w:t>
            </w:r>
            <w:r w:rsidR="00941907" w:rsidRPr="00701BA9">
              <w:rPr>
                <w:color w:val="000000"/>
                <w:sz w:val="20"/>
                <w:szCs w:val="20"/>
                <w:lang w:val="en-GB"/>
              </w:rPr>
              <w:t>understanding of the novel is evident.</w:t>
            </w:r>
          </w:p>
        </w:tc>
      </w:tr>
      <w:tr w:rsidR="00701BA9" w:rsidRPr="00DC70EE" w14:paraId="50999799" w14:textId="77777777" w:rsidTr="00941907">
        <w:trPr>
          <w:trHeight w:val="45"/>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DC48E9" w14:textId="77777777" w:rsidR="00701BA9" w:rsidRDefault="00701BA9" w:rsidP="00701BA9">
            <w:pPr>
              <w:rPr>
                <w:rFonts w:ascii="Comic Sans MS" w:hAnsi="Comic Sans MS"/>
                <w:color w:val="000000"/>
                <w:sz w:val="18"/>
                <w:szCs w:val="18"/>
                <w:lang w:val="en-GB"/>
              </w:rPr>
            </w:pPr>
            <w:r>
              <w:rPr>
                <w:rFonts w:ascii="Comic Sans MS" w:hAnsi="Comic Sans MS"/>
                <w:color w:val="000000"/>
                <w:sz w:val="18"/>
                <w:szCs w:val="18"/>
                <w:lang w:val="en-GB"/>
              </w:rPr>
              <w:t>Provides Evidence</w:t>
            </w:r>
          </w:p>
          <w:p w14:paraId="1DE5BD82" w14:textId="77777777" w:rsidR="00701BA9" w:rsidRDefault="00701BA9" w:rsidP="00701BA9">
            <w:pPr>
              <w:rPr>
                <w:rFonts w:ascii="Comic Sans MS" w:hAnsi="Comic Sans MS"/>
                <w:color w:val="000000"/>
                <w:sz w:val="18"/>
                <w:szCs w:val="18"/>
                <w:lang w:val="en-GB"/>
              </w:rPr>
            </w:pPr>
          </w:p>
          <w:p w14:paraId="11A3D3CF" w14:textId="77777777" w:rsidR="00701BA9" w:rsidRPr="007C6FB7" w:rsidRDefault="00701BA9" w:rsidP="00701BA9">
            <w:pPr>
              <w:rPr>
                <w:rFonts w:ascii="Comic Sans MS" w:hAnsi="Comic Sans MS"/>
                <w:color w:val="000000"/>
                <w:sz w:val="18"/>
                <w:szCs w:val="18"/>
                <w:lang w:val="en-GB"/>
              </w:rPr>
            </w:pPr>
            <w:r>
              <w:rPr>
                <w:rFonts w:ascii="Comic Sans MS" w:hAnsi="Comic Sans MS"/>
                <w:color w:val="000000"/>
                <w:sz w:val="18"/>
                <w:szCs w:val="18"/>
                <w:lang w:val="en-GB"/>
              </w:rPr>
              <w:t>(x2)</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01784A" w14:textId="77777777" w:rsidR="00701BA9" w:rsidRPr="00701BA9" w:rsidRDefault="00701BA9" w:rsidP="00701BA9">
            <w:pPr>
              <w:rPr>
                <w:sz w:val="20"/>
                <w:szCs w:val="20"/>
                <w:lang w:val="en-GB"/>
              </w:rPr>
            </w:pPr>
            <w:r w:rsidRPr="00701BA9">
              <w:rPr>
                <w:sz w:val="20"/>
                <w:szCs w:val="20"/>
                <w:lang w:val="en-GB"/>
              </w:rPr>
              <w:t>Connections and opinions supported with evidence from the text and/or personal experience, showing insight and awareness for ideas, text features, and/or language.</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708709" w14:textId="77777777" w:rsidR="00701BA9" w:rsidRPr="00701BA9" w:rsidRDefault="00701BA9" w:rsidP="00701BA9">
            <w:pPr>
              <w:rPr>
                <w:sz w:val="20"/>
                <w:szCs w:val="20"/>
                <w:lang w:val="en-GB"/>
              </w:rPr>
            </w:pPr>
            <w:r w:rsidRPr="00701BA9">
              <w:rPr>
                <w:sz w:val="20"/>
                <w:szCs w:val="20"/>
                <w:lang w:val="en-GB"/>
              </w:rPr>
              <w:t>Supportive evidence from the text and/or personal experience, showing surface-level understanding.</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F945D3" w14:textId="77777777" w:rsidR="00701BA9" w:rsidRPr="00701BA9" w:rsidRDefault="00701BA9" w:rsidP="00701BA9">
            <w:pPr>
              <w:rPr>
                <w:sz w:val="20"/>
                <w:szCs w:val="20"/>
                <w:lang w:val="en-GB"/>
              </w:rPr>
            </w:pPr>
            <w:r w:rsidRPr="00701BA9">
              <w:rPr>
                <w:sz w:val="20"/>
                <w:szCs w:val="20"/>
                <w:lang w:val="en-GB"/>
              </w:rPr>
              <w:t>Evidence offered, but shows limited understanding of ideas, specific text features, and/or language.</w:t>
            </w:r>
          </w:p>
        </w:tc>
        <w:tc>
          <w:tcPr>
            <w:tcW w:w="2022" w:type="dxa"/>
            <w:tcBorders>
              <w:top w:val="outset" w:sz="6" w:space="0" w:color="auto"/>
              <w:left w:val="outset" w:sz="6" w:space="0" w:color="auto"/>
              <w:bottom w:val="outset" w:sz="6" w:space="0" w:color="auto"/>
              <w:right w:val="outset" w:sz="6" w:space="0" w:color="auto"/>
            </w:tcBorders>
          </w:tcPr>
          <w:p w14:paraId="04F89C87" w14:textId="77777777" w:rsidR="00701BA9" w:rsidRPr="00701BA9" w:rsidRDefault="00701BA9" w:rsidP="00701BA9">
            <w:pPr>
              <w:rPr>
                <w:sz w:val="20"/>
                <w:szCs w:val="20"/>
                <w:lang w:val="en-GB"/>
              </w:rPr>
            </w:pPr>
            <w:r w:rsidRPr="00701BA9">
              <w:rPr>
                <w:sz w:val="20"/>
                <w:szCs w:val="20"/>
                <w:lang w:val="en-GB"/>
              </w:rPr>
              <w:t>Does not identify any questions in relationship to the text.</w:t>
            </w:r>
          </w:p>
        </w:tc>
      </w:tr>
      <w:tr w:rsidR="00941907" w:rsidRPr="00DC70EE" w14:paraId="7F0D5986" w14:textId="77777777" w:rsidTr="00941907">
        <w:trPr>
          <w:trHeight w:val="666"/>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599709" w14:textId="77777777" w:rsidR="00941907" w:rsidRPr="007C6FB7" w:rsidRDefault="00941907" w:rsidP="00941907">
            <w:pPr>
              <w:rPr>
                <w:rFonts w:ascii="Comic Sans MS" w:hAnsi="Comic Sans MS"/>
                <w:color w:val="000000"/>
                <w:sz w:val="18"/>
                <w:szCs w:val="18"/>
              </w:rPr>
            </w:pPr>
            <w:r w:rsidRPr="007C6FB7">
              <w:rPr>
                <w:rFonts w:ascii="Comic Sans MS" w:hAnsi="Comic Sans MS"/>
                <w:color w:val="000000"/>
                <w:sz w:val="18"/>
                <w:szCs w:val="18"/>
                <w:lang w:val="en-GB"/>
              </w:rPr>
              <w:t xml:space="preserve">Organization </w:t>
            </w:r>
          </w:p>
          <w:p w14:paraId="1B03EE91" w14:textId="77777777" w:rsidR="00941907" w:rsidRPr="007C6FB7" w:rsidRDefault="00941907" w:rsidP="00941907">
            <w:pPr>
              <w:spacing w:before="100" w:beforeAutospacing="1" w:after="100" w:afterAutospacing="1"/>
              <w:rPr>
                <w:rFonts w:ascii="Comic Sans MS" w:hAnsi="Comic Sans MS"/>
                <w:color w:val="000000"/>
                <w:sz w:val="18"/>
                <w:szCs w:val="18"/>
              </w:rPr>
            </w:pPr>
            <w:r w:rsidRPr="007C6FB7">
              <w:rPr>
                <w:rFonts w:ascii="Comic Sans MS" w:hAnsi="Comic Sans MS"/>
                <w:color w:val="000000"/>
                <w:sz w:val="18"/>
                <w:szCs w:val="18"/>
                <w:lang w:val="en-GB"/>
              </w:rPr>
              <w:t> </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E3F04B" w14:textId="77777777" w:rsidR="00941907" w:rsidRPr="00701BA9" w:rsidRDefault="00941907" w:rsidP="00941907">
            <w:pPr>
              <w:rPr>
                <w:color w:val="000000"/>
                <w:sz w:val="20"/>
                <w:szCs w:val="20"/>
              </w:rPr>
            </w:pPr>
            <w:r w:rsidRPr="00701BA9">
              <w:rPr>
                <w:color w:val="000000"/>
                <w:sz w:val="20"/>
                <w:szCs w:val="20"/>
                <w:lang w:val="en-GB"/>
              </w:rPr>
              <w:t>Organization is very clear.  Proper format for type of project chosen has been used.</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8628E4" w14:textId="77777777" w:rsidR="00941907" w:rsidRPr="00701BA9" w:rsidRDefault="00941907" w:rsidP="00941907">
            <w:pPr>
              <w:rPr>
                <w:color w:val="000000"/>
                <w:sz w:val="20"/>
                <w:szCs w:val="20"/>
              </w:rPr>
            </w:pPr>
            <w:r w:rsidRPr="00701BA9">
              <w:rPr>
                <w:color w:val="000000"/>
                <w:sz w:val="20"/>
                <w:szCs w:val="20"/>
                <w:lang w:val="en-GB"/>
              </w:rPr>
              <w:t>Organization is adequate. Proper format for type of project chosen has mostly been used.</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DB7CC9" w14:textId="77777777" w:rsidR="00941907" w:rsidRPr="00701BA9" w:rsidRDefault="00941907" w:rsidP="00941907">
            <w:pPr>
              <w:rPr>
                <w:color w:val="000000"/>
                <w:sz w:val="20"/>
                <w:szCs w:val="20"/>
              </w:rPr>
            </w:pPr>
            <w:r w:rsidRPr="00701BA9">
              <w:rPr>
                <w:color w:val="000000"/>
                <w:sz w:val="20"/>
                <w:szCs w:val="20"/>
                <w:lang w:val="en-GB"/>
              </w:rPr>
              <w:t>Organization is not clear. Proper format has been attempted only.</w:t>
            </w:r>
          </w:p>
        </w:tc>
        <w:tc>
          <w:tcPr>
            <w:tcW w:w="2022" w:type="dxa"/>
            <w:tcBorders>
              <w:top w:val="outset" w:sz="6" w:space="0" w:color="auto"/>
              <w:left w:val="outset" w:sz="6" w:space="0" w:color="auto"/>
              <w:bottom w:val="outset" w:sz="6" w:space="0" w:color="auto"/>
              <w:right w:val="outset" w:sz="6" w:space="0" w:color="auto"/>
            </w:tcBorders>
          </w:tcPr>
          <w:p w14:paraId="5B4EF4AC" w14:textId="77777777" w:rsidR="00941907" w:rsidRPr="00701BA9" w:rsidRDefault="00941907" w:rsidP="00941907">
            <w:pPr>
              <w:rPr>
                <w:color w:val="000000"/>
                <w:sz w:val="20"/>
                <w:szCs w:val="20"/>
                <w:lang w:val="en-GB"/>
              </w:rPr>
            </w:pPr>
            <w:r w:rsidRPr="00701BA9">
              <w:rPr>
                <w:color w:val="000000"/>
                <w:sz w:val="20"/>
                <w:szCs w:val="20"/>
                <w:lang w:val="en-GB"/>
              </w:rPr>
              <w:t>Severe lack of organization. Affects ability to understand project.</w:t>
            </w:r>
          </w:p>
        </w:tc>
      </w:tr>
      <w:tr w:rsidR="00941907" w:rsidRPr="00DC70EE" w14:paraId="155C911A" w14:textId="77777777" w:rsidTr="00941907">
        <w:trPr>
          <w:trHeight w:val="45"/>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E30713A" w14:textId="77777777" w:rsidR="00941907" w:rsidRPr="007C6FB7" w:rsidRDefault="00941907" w:rsidP="00941907">
            <w:pPr>
              <w:rPr>
                <w:rFonts w:ascii="Comic Sans MS" w:hAnsi="Comic Sans MS"/>
                <w:color w:val="000000"/>
                <w:sz w:val="18"/>
                <w:szCs w:val="18"/>
              </w:rPr>
            </w:pPr>
            <w:r w:rsidRPr="007C6FB7">
              <w:rPr>
                <w:rFonts w:ascii="Comic Sans MS" w:hAnsi="Comic Sans MS"/>
                <w:color w:val="000000"/>
                <w:sz w:val="18"/>
                <w:szCs w:val="18"/>
                <w:lang w:val="en-GB"/>
              </w:rPr>
              <w:t xml:space="preserve">Word Choice </w:t>
            </w:r>
          </w:p>
          <w:p w14:paraId="6374882C" w14:textId="77777777" w:rsidR="00941907" w:rsidRPr="007C6FB7" w:rsidRDefault="00941907" w:rsidP="00941907">
            <w:pPr>
              <w:spacing w:before="100" w:beforeAutospacing="1" w:after="100" w:afterAutospacing="1" w:line="45" w:lineRule="atLeast"/>
              <w:rPr>
                <w:rFonts w:ascii="Comic Sans MS" w:hAnsi="Comic Sans MS"/>
                <w:color w:val="000000"/>
                <w:sz w:val="18"/>
                <w:szCs w:val="18"/>
              </w:rPr>
            </w:pPr>
            <w:r w:rsidRPr="007C6FB7">
              <w:rPr>
                <w:rFonts w:ascii="Comic Sans MS" w:hAnsi="Comic Sans MS"/>
                <w:color w:val="000000"/>
                <w:sz w:val="18"/>
                <w:szCs w:val="18"/>
                <w:lang w:val="en-GB"/>
              </w:rPr>
              <w:t> </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98F27A" w14:textId="77777777" w:rsidR="00941907" w:rsidRPr="00701BA9" w:rsidRDefault="00941907" w:rsidP="00941907">
            <w:pPr>
              <w:spacing w:line="45" w:lineRule="atLeast"/>
              <w:rPr>
                <w:color w:val="000000"/>
                <w:sz w:val="20"/>
                <w:szCs w:val="20"/>
              </w:rPr>
            </w:pPr>
            <w:r w:rsidRPr="00701BA9">
              <w:rPr>
                <w:color w:val="000000"/>
                <w:sz w:val="20"/>
                <w:szCs w:val="20"/>
                <w:lang w:val="en-GB"/>
              </w:rPr>
              <w:t>Imagery and verbs are strong. Specific and accurate words are used to convey meaning.</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9AFAC6" w14:textId="77777777" w:rsidR="00941907" w:rsidRPr="00701BA9" w:rsidRDefault="00941907" w:rsidP="00941907">
            <w:pPr>
              <w:spacing w:line="45" w:lineRule="atLeast"/>
              <w:rPr>
                <w:color w:val="000000"/>
                <w:sz w:val="20"/>
                <w:szCs w:val="20"/>
              </w:rPr>
            </w:pPr>
            <w:r w:rsidRPr="00701BA9">
              <w:rPr>
                <w:color w:val="000000"/>
                <w:sz w:val="20"/>
                <w:szCs w:val="20"/>
                <w:lang w:val="en-GB"/>
              </w:rPr>
              <w:t>Good word choice. Verb usage and descriptive words are used well.</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937092" w14:textId="77777777" w:rsidR="00941907" w:rsidRPr="00701BA9" w:rsidRDefault="00941907" w:rsidP="00941907">
            <w:pPr>
              <w:spacing w:line="45" w:lineRule="atLeast"/>
              <w:rPr>
                <w:color w:val="000000"/>
                <w:sz w:val="20"/>
                <w:szCs w:val="20"/>
              </w:rPr>
            </w:pPr>
            <w:r w:rsidRPr="00701BA9">
              <w:rPr>
                <w:color w:val="000000"/>
                <w:sz w:val="20"/>
                <w:szCs w:val="20"/>
                <w:lang w:val="en-GB"/>
              </w:rPr>
              <w:t xml:space="preserve">Language is functional.  Writer uses familiar words and few energetic verbs. </w:t>
            </w:r>
          </w:p>
        </w:tc>
        <w:tc>
          <w:tcPr>
            <w:tcW w:w="2022" w:type="dxa"/>
            <w:tcBorders>
              <w:top w:val="outset" w:sz="6" w:space="0" w:color="auto"/>
              <w:left w:val="outset" w:sz="6" w:space="0" w:color="auto"/>
              <w:bottom w:val="outset" w:sz="6" w:space="0" w:color="auto"/>
              <w:right w:val="outset" w:sz="6" w:space="0" w:color="auto"/>
            </w:tcBorders>
          </w:tcPr>
          <w:p w14:paraId="15526796" w14:textId="77777777" w:rsidR="00941907" w:rsidRPr="00701BA9" w:rsidRDefault="00941907" w:rsidP="00941907">
            <w:pPr>
              <w:spacing w:line="45" w:lineRule="atLeast"/>
              <w:rPr>
                <w:color w:val="000000"/>
                <w:sz w:val="20"/>
                <w:szCs w:val="20"/>
                <w:lang w:val="en-GB"/>
              </w:rPr>
            </w:pPr>
            <w:r w:rsidRPr="00701BA9">
              <w:rPr>
                <w:color w:val="000000"/>
                <w:sz w:val="20"/>
                <w:szCs w:val="20"/>
                <w:lang w:val="en-GB"/>
              </w:rPr>
              <w:t>Language is functional.  Writer uses familiar words.</w:t>
            </w:r>
          </w:p>
        </w:tc>
      </w:tr>
      <w:tr w:rsidR="00941907" w:rsidRPr="00DC70EE" w14:paraId="1B826811" w14:textId="77777777" w:rsidTr="00701BA9">
        <w:trPr>
          <w:trHeight w:val="1781"/>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376159" w14:textId="77777777" w:rsidR="00941907" w:rsidRPr="007C6FB7" w:rsidRDefault="00941907" w:rsidP="00941907">
            <w:pPr>
              <w:rPr>
                <w:rFonts w:ascii="Comic Sans MS" w:hAnsi="Comic Sans MS"/>
                <w:color w:val="000000"/>
                <w:sz w:val="18"/>
                <w:szCs w:val="18"/>
              </w:rPr>
            </w:pPr>
            <w:r w:rsidRPr="007C6FB7">
              <w:rPr>
                <w:rFonts w:ascii="Comic Sans MS" w:hAnsi="Comic Sans MS"/>
                <w:color w:val="000000"/>
                <w:sz w:val="18"/>
                <w:szCs w:val="18"/>
                <w:lang w:val="en-GB"/>
              </w:rPr>
              <w:t>Conventions</w:t>
            </w: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9E5113" w14:textId="77777777" w:rsidR="00941907" w:rsidRPr="00701BA9" w:rsidRDefault="00941907" w:rsidP="00941907">
            <w:pPr>
              <w:rPr>
                <w:color w:val="000000"/>
                <w:sz w:val="20"/>
                <w:szCs w:val="20"/>
              </w:rPr>
            </w:pPr>
            <w:r w:rsidRPr="00701BA9">
              <w:rPr>
                <w:color w:val="000000"/>
                <w:sz w:val="20"/>
                <w:szCs w:val="20"/>
                <w:lang w:val="en-GB"/>
              </w:rPr>
              <w:t>Grammar and usage are correct and contribute to clarity. Punctuation is correct and paragraphing adds to organizational structure.</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991327" w14:textId="77777777" w:rsidR="00941907" w:rsidRPr="00701BA9" w:rsidRDefault="00941907" w:rsidP="00941907">
            <w:pPr>
              <w:rPr>
                <w:color w:val="000000"/>
                <w:sz w:val="20"/>
                <w:szCs w:val="20"/>
              </w:rPr>
            </w:pPr>
            <w:r w:rsidRPr="00701BA9">
              <w:rPr>
                <w:color w:val="000000"/>
                <w:sz w:val="20"/>
                <w:szCs w:val="20"/>
                <w:lang w:val="en-GB"/>
              </w:rPr>
              <w:t>Grammar and usage are correct.  Paragraphing may create problems.  Spelling and punctuation are correct.</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80A36B" w14:textId="77777777" w:rsidR="00941907" w:rsidRPr="00701BA9" w:rsidRDefault="00941907" w:rsidP="00941907">
            <w:pPr>
              <w:rPr>
                <w:color w:val="000000"/>
                <w:sz w:val="20"/>
                <w:szCs w:val="20"/>
              </w:rPr>
            </w:pPr>
            <w:r w:rsidRPr="00701BA9">
              <w:rPr>
                <w:color w:val="000000"/>
                <w:sz w:val="20"/>
                <w:szCs w:val="20"/>
                <w:lang w:val="en-GB"/>
              </w:rPr>
              <w:t xml:space="preserve">Some usage, grammar, or paragraphing problems exist.  Spelling and end-of-sentence punctuation are almost always correct.  Punctuation is </w:t>
            </w:r>
            <w:proofErr w:type="gramStart"/>
            <w:r w:rsidRPr="00701BA9">
              <w:rPr>
                <w:color w:val="000000"/>
                <w:sz w:val="20"/>
                <w:szCs w:val="20"/>
                <w:lang w:val="en-GB"/>
              </w:rPr>
              <w:t>sometimes  incorrect</w:t>
            </w:r>
            <w:proofErr w:type="gramEnd"/>
            <w:r w:rsidRPr="00701BA9">
              <w:rPr>
                <w:color w:val="000000"/>
                <w:sz w:val="20"/>
                <w:szCs w:val="20"/>
                <w:lang w:val="en-GB"/>
              </w:rPr>
              <w:t xml:space="preserve"> or missing.</w:t>
            </w:r>
          </w:p>
        </w:tc>
        <w:tc>
          <w:tcPr>
            <w:tcW w:w="2022" w:type="dxa"/>
            <w:tcBorders>
              <w:top w:val="outset" w:sz="6" w:space="0" w:color="auto"/>
              <w:left w:val="outset" w:sz="6" w:space="0" w:color="auto"/>
              <w:bottom w:val="outset" w:sz="6" w:space="0" w:color="auto"/>
              <w:right w:val="outset" w:sz="6" w:space="0" w:color="auto"/>
            </w:tcBorders>
          </w:tcPr>
          <w:p w14:paraId="630A4192" w14:textId="77777777" w:rsidR="00941907" w:rsidRPr="00701BA9" w:rsidRDefault="00941907" w:rsidP="00941907">
            <w:pPr>
              <w:rPr>
                <w:color w:val="000000"/>
                <w:sz w:val="20"/>
                <w:szCs w:val="20"/>
                <w:lang w:val="en-GB"/>
              </w:rPr>
            </w:pPr>
            <w:r w:rsidRPr="00701BA9">
              <w:rPr>
                <w:color w:val="000000"/>
                <w:sz w:val="20"/>
                <w:szCs w:val="20"/>
                <w:lang w:val="en-GB"/>
              </w:rPr>
              <w:t>Grammar, or paragraphing problems exist.  Spelling and end-of-sentence punctuation are almost always incorrect.  Punctuation is usually incorrect or missing.</w:t>
            </w:r>
          </w:p>
        </w:tc>
      </w:tr>
      <w:tr w:rsidR="00941907" w:rsidRPr="00DC70EE" w14:paraId="2A1A90C6" w14:textId="77777777" w:rsidTr="00941907">
        <w:trPr>
          <w:trHeight w:val="1065"/>
          <w:tblCellSpacing w:w="15" w:type="dxa"/>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DF0879" w14:textId="77777777" w:rsidR="00941907" w:rsidRPr="007C6FB7" w:rsidRDefault="00941907" w:rsidP="00941907">
            <w:pPr>
              <w:rPr>
                <w:rFonts w:ascii="Comic Sans MS" w:hAnsi="Comic Sans MS"/>
                <w:color w:val="000000"/>
                <w:sz w:val="18"/>
                <w:szCs w:val="18"/>
              </w:rPr>
            </w:pPr>
            <w:r w:rsidRPr="007C6FB7">
              <w:rPr>
                <w:rFonts w:ascii="Comic Sans MS" w:hAnsi="Comic Sans MS"/>
                <w:color w:val="000000"/>
                <w:sz w:val="18"/>
                <w:szCs w:val="18"/>
                <w:lang w:val="en-GB"/>
              </w:rPr>
              <w:t>Presentation</w:t>
            </w:r>
          </w:p>
          <w:p w14:paraId="2B5501EB" w14:textId="77777777" w:rsidR="00941907" w:rsidRPr="007C6FB7" w:rsidRDefault="00941907" w:rsidP="00941907">
            <w:pPr>
              <w:rPr>
                <w:rFonts w:ascii="Comic Sans MS" w:hAnsi="Comic Sans MS"/>
                <w:color w:val="000000"/>
                <w:sz w:val="18"/>
                <w:szCs w:val="18"/>
              </w:rPr>
            </w:pPr>
          </w:p>
        </w:tc>
        <w:tc>
          <w:tcPr>
            <w:tcW w:w="1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3766DD" w14:textId="77777777" w:rsidR="00941907" w:rsidRPr="00701BA9" w:rsidRDefault="00941907" w:rsidP="00941907">
            <w:pPr>
              <w:rPr>
                <w:color w:val="000000"/>
                <w:sz w:val="20"/>
                <w:szCs w:val="20"/>
              </w:rPr>
            </w:pPr>
            <w:r w:rsidRPr="00701BA9">
              <w:rPr>
                <w:color w:val="000000"/>
                <w:sz w:val="20"/>
                <w:szCs w:val="20"/>
                <w:lang w:val="en-GB"/>
              </w:rPr>
              <w:t>The project d</w:t>
            </w:r>
            <w:r w:rsidR="00701BA9" w:rsidRPr="00701BA9">
              <w:rPr>
                <w:color w:val="000000"/>
                <w:sz w:val="20"/>
                <w:szCs w:val="20"/>
                <w:lang w:val="en-GB"/>
              </w:rPr>
              <w:t xml:space="preserve">isplays considerable effort and </w:t>
            </w:r>
            <w:r w:rsidRPr="00701BA9">
              <w:rPr>
                <w:color w:val="000000"/>
                <w:sz w:val="20"/>
                <w:szCs w:val="20"/>
                <w:lang w:val="en-GB"/>
              </w:rPr>
              <w:t>creativity.</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722BF7" w14:textId="77777777" w:rsidR="00941907" w:rsidRPr="00701BA9" w:rsidRDefault="00941907" w:rsidP="00941907">
            <w:pPr>
              <w:rPr>
                <w:color w:val="000000"/>
                <w:sz w:val="20"/>
                <w:szCs w:val="20"/>
              </w:rPr>
            </w:pPr>
            <w:r w:rsidRPr="00701BA9">
              <w:rPr>
                <w:color w:val="000000"/>
                <w:sz w:val="20"/>
                <w:szCs w:val="20"/>
                <w:lang w:val="en-GB"/>
              </w:rPr>
              <w:t>The project displays effort and creativity.</w:t>
            </w:r>
          </w:p>
        </w:tc>
        <w:tc>
          <w:tcPr>
            <w:tcW w:w="2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0D69FC" w14:textId="77777777" w:rsidR="00941907" w:rsidRPr="00701BA9" w:rsidRDefault="00941907" w:rsidP="00941907">
            <w:pPr>
              <w:rPr>
                <w:color w:val="000000"/>
                <w:sz w:val="20"/>
                <w:szCs w:val="20"/>
              </w:rPr>
            </w:pPr>
            <w:r w:rsidRPr="00701BA9">
              <w:rPr>
                <w:color w:val="000000"/>
                <w:sz w:val="20"/>
                <w:szCs w:val="20"/>
                <w:lang w:val="en-GB"/>
              </w:rPr>
              <w:t>Some effort is displayed but no creativity is evident.</w:t>
            </w:r>
          </w:p>
        </w:tc>
        <w:tc>
          <w:tcPr>
            <w:tcW w:w="2022" w:type="dxa"/>
            <w:tcBorders>
              <w:top w:val="outset" w:sz="6" w:space="0" w:color="auto"/>
              <w:left w:val="outset" w:sz="6" w:space="0" w:color="auto"/>
              <w:bottom w:val="outset" w:sz="6" w:space="0" w:color="auto"/>
              <w:right w:val="outset" w:sz="6" w:space="0" w:color="auto"/>
            </w:tcBorders>
          </w:tcPr>
          <w:p w14:paraId="13A7DEC9" w14:textId="77777777" w:rsidR="00941907" w:rsidRPr="00701BA9" w:rsidRDefault="00941907" w:rsidP="00941907">
            <w:pPr>
              <w:rPr>
                <w:color w:val="000000"/>
                <w:sz w:val="20"/>
                <w:szCs w:val="20"/>
                <w:lang w:val="en-GB"/>
              </w:rPr>
            </w:pPr>
            <w:r w:rsidRPr="00701BA9">
              <w:rPr>
                <w:color w:val="000000"/>
                <w:sz w:val="20"/>
                <w:szCs w:val="20"/>
                <w:lang w:val="en-GB"/>
              </w:rPr>
              <w:t>Little effort or creativity is evident.</w:t>
            </w:r>
          </w:p>
        </w:tc>
      </w:tr>
    </w:tbl>
    <w:p w14:paraId="5830C7E8" w14:textId="77777777" w:rsidR="007A5406" w:rsidRPr="007C6FB7" w:rsidRDefault="007A5406" w:rsidP="007A5406">
      <w:pPr>
        <w:rPr>
          <w:lang w:val="en-GB"/>
        </w:rPr>
      </w:pPr>
      <w:r w:rsidRPr="007C6FB7">
        <w:rPr>
          <w:lang w:val="en-GB"/>
        </w:rPr>
        <w:t xml:space="preserve">Final mark: </w:t>
      </w:r>
      <w:r w:rsidR="00701BA9">
        <w:rPr>
          <w:lang w:val="en-GB"/>
        </w:rPr>
        <w:t xml:space="preserve">        /32</w:t>
      </w:r>
    </w:p>
    <w:p w14:paraId="6271F029" w14:textId="77777777" w:rsidR="007A5406" w:rsidRPr="007C6FB7" w:rsidRDefault="007A5406" w:rsidP="007A5406">
      <w:r w:rsidRPr="007C6FB7">
        <w:rPr>
          <w:b/>
          <w:bCs/>
          <w:lang w:val="en-GB"/>
        </w:rPr>
        <w:t xml:space="preserve">        </w:t>
      </w:r>
    </w:p>
    <w:p w14:paraId="48174FC7" w14:textId="77777777" w:rsidR="002143D9" w:rsidRDefault="007A5406">
      <w:r w:rsidRPr="007C6FB7">
        <w:rPr>
          <w:lang w:val="en-GB"/>
        </w:rPr>
        <w:t xml:space="preserve">Comments: </w:t>
      </w:r>
    </w:p>
    <w:sectPr w:rsidR="002143D9" w:rsidSect="008B7C91">
      <w:headerReference w:type="default" r:id="rId8"/>
      <w:pgSz w:w="12240" w:h="15840"/>
      <w:pgMar w:top="1080" w:right="1325" w:bottom="108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8ACA" w14:textId="77777777" w:rsidR="00486CB9" w:rsidRDefault="00BD035B">
      <w:r>
        <w:separator/>
      </w:r>
    </w:p>
  </w:endnote>
  <w:endnote w:type="continuationSeparator" w:id="0">
    <w:p w14:paraId="3343E9EB" w14:textId="77777777" w:rsidR="00486CB9" w:rsidRDefault="00BD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C5AF0" w14:textId="77777777" w:rsidR="00486CB9" w:rsidRDefault="00BD035B">
      <w:r>
        <w:separator/>
      </w:r>
    </w:p>
  </w:footnote>
  <w:footnote w:type="continuationSeparator" w:id="0">
    <w:p w14:paraId="5E8E2EB1" w14:textId="77777777" w:rsidR="00486CB9" w:rsidRDefault="00BD0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0421" w14:textId="77777777" w:rsidR="00537B81" w:rsidRDefault="00F0351D">
    <w:pPr>
      <w:pStyle w:val="Header"/>
    </w:pPr>
    <w:r>
      <w:t>Name: ___________________________</w:t>
    </w:r>
  </w:p>
  <w:p w14:paraId="1A963DA8" w14:textId="77777777" w:rsidR="00537B81" w:rsidRDefault="009F49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B45EB"/>
    <w:multiLevelType w:val="hybridMultilevel"/>
    <w:tmpl w:val="1DAE1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0F758B"/>
    <w:multiLevelType w:val="hybridMultilevel"/>
    <w:tmpl w:val="8D069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06"/>
    <w:rsid w:val="002143D9"/>
    <w:rsid w:val="002557B8"/>
    <w:rsid w:val="00486CB9"/>
    <w:rsid w:val="00625FD8"/>
    <w:rsid w:val="00701BA9"/>
    <w:rsid w:val="007A5406"/>
    <w:rsid w:val="008055DE"/>
    <w:rsid w:val="008B7C91"/>
    <w:rsid w:val="008F0E2F"/>
    <w:rsid w:val="00941907"/>
    <w:rsid w:val="009F49DE"/>
    <w:rsid w:val="00BD035B"/>
    <w:rsid w:val="00D71A7E"/>
    <w:rsid w:val="00EC439C"/>
    <w:rsid w:val="00F0351D"/>
    <w:rsid w:val="00F46B4E"/>
    <w:rsid w:val="00FC0D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4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A5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406"/>
    <w:rPr>
      <w:rFonts w:asciiTheme="majorHAnsi" w:eastAsiaTheme="majorEastAsia" w:hAnsiTheme="majorHAnsi" w:cstheme="majorBidi"/>
      <w:b/>
      <w:bCs/>
      <w:color w:val="365F91" w:themeColor="accent1" w:themeShade="BF"/>
      <w:sz w:val="28"/>
      <w:szCs w:val="28"/>
      <w:lang w:val="en-US"/>
    </w:rPr>
  </w:style>
  <w:style w:type="paragraph" w:styleId="HTMLPreformatted">
    <w:name w:val="HTML Preformatted"/>
    <w:basedOn w:val="Normal"/>
    <w:link w:val="HTMLPreformattedChar"/>
    <w:rsid w:val="007A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A5406"/>
    <w:rPr>
      <w:rFonts w:ascii="Courier New" w:eastAsia="Times New Roman" w:hAnsi="Courier New" w:cs="Courier New"/>
      <w:sz w:val="20"/>
      <w:szCs w:val="20"/>
      <w:lang w:val="en-US"/>
    </w:rPr>
  </w:style>
  <w:style w:type="paragraph" w:styleId="Title">
    <w:name w:val="Title"/>
    <w:basedOn w:val="Normal"/>
    <w:next w:val="Normal"/>
    <w:link w:val="TitleChar"/>
    <w:uiPriority w:val="10"/>
    <w:qFormat/>
    <w:rsid w:val="007A54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406"/>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7A5406"/>
    <w:pPr>
      <w:ind w:left="720"/>
      <w:contextualSpacing/>
    </w:pPr>
  </w:style>
  <w:style w:type="paragraph" w:customStyle="1" w:styleId="Default">
    <w:name w:val="Default"/>
    <w:rsid w:val="007A540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5406"/>
    <w:pPr>
      <w:tabs>
        <w:tab w:val="center" w:pos="4680"/>
        <w:tab w:val="right" w:pos="9360"/>
      </w:tabs>
    </w:pPr>
  </w:style>
  <w:style w:type="character" w:customStyle="1" w:styleId="HeaderChar">
    <w:name w:val="Header Char"/>
    <w:basedOn w:val="DefaultParagraphFont"/>
    <w:link w:val="Header"/>
    <w:uiPriority w:val="99"/>
    <w:rsid w:val="007A54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B7C91"/>
    <w:pPr>
      <w:tabs>
        <w:tab w:val="center" w:pos="4680"/>
        <w:tab w:val="right" w:pos="9360"/>
      </w:tabs>
    </w:pPr>
  </w:style>
  <w:style w:type="character" w:customStyle="1" w:styleId="FooterChar">
    <w:name w:val="Footer Char"/>
    <w:basedOn w:val="DefaultParagraphFont"/>
    <w:link w:val="Footer"/>
    <w:uiPriority w:val="99"/>
    <w:rsid w:val="008B7C9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A5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406"/>
    <w:rPr>
      <w:rFonts w:asciiTheme="majorHAnsi" w:eastAsiaTheme="majorEastAsia" w:hAnsiTheme="majorHAnsi" w:cstheme="majorBidi"/>
      <w:b/>
      <w:bCs/>
      <w:color w:val="365F91" w:themeColor="accent1" w:themeShade="BF"/>
      <w:sz w:val="28"/>
      <w:szCs w:val="28"/>
      <w:lang w:val="en-US"/>
    </w:rPr>
  </w:style>
  <w:style w:type="paragraph" w:styleId="HTMLPreformatted">
    <w:name w:val="HTML Preformatted"/>
    <w:basedOn w:val="Normal"/>
    <w:link w:val="HTMLPreformattedChar"/>
    <w:rsid w:val="007A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A5406"/>
    <w:rPr>
      <w:rFonts w:ascii="Courier New" w:eastAsia="Times New Roman" w:hAnsi="Courier New" w:cs="Courier New"/>
      <w:sz w:val="20"/>
      <w:szCs w:val="20"/>
      <w:lang w:val="en-US"/>
    </w:rPr>
  </w:style>
  <w:style w:type="paragraph" w:styleId="Title">
    <w:name w:val="Title"/>
    <w:basedOn w:val="Normal"/>
    <w:next w:val="Normal"/>
    <w:link w:val="TitleChar"/>
    <w:uiPriority w:val="10"/>
    <w:qFormat/>
    <w:rsid w:val="007A54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406"/>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7A5406"/>
    <w:pPr>
      <w:ind w:left="720"/>
      <w:contextualSpacing/>
    </w:pPr>
  </w:style>
  <w:style w:type="paragraph" w:customStyle="1" w:styleId="Default">
    <w:name w:val="Default"/>
    <w:rsid w:val="007A540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5406"/>
    <w:pPr>
      <w:tabs>
        <w:tab w:val="center" w:pos="4680"/>
        <w:tab w:val="right" w:pos="9360"/>
      </w:tabs>
    </w:pPr>
  </w:style>
  <w:style w:type="character" w:customStyle="1" w:styleId="HeaderChar">
    <w:name w:val="Header Char"/>
    <w:basedOn w:val="DefaultParagraphFont"/>
    <w:link w:val="Header"/>
    <w:uiPriority w:val="99"/>
    <w:rsid w:val="007A54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B7C91"/>
    <w:pPr>
      <w:tabs>
        <w:tab w:val="center" w:pos="4680"/>
        <w:tab w:val="right" w:pos="9360"/>
      </w:tabs>
    </w:pPr>
  </w:style>
  <w:style w:type="character" w:customStyle="1" w:styleId="FooterChar">
    <w:name w:val="Footer Char"/>
    <w:basedOn w:val="DefaultParagraphFont"/>
    <w:link w:val="Footer"/>
    <w:uiPriority w:val="99"/>
    <w:rsid w:val="008B7C9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1632</Words>
  <Characters>9307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SSRSB User</cp:lastModifiedBy>
  <cp:revision>6</cp:revision>
  <dcterms:created xsi:type="dcterms:W3CDTF">2015-12-08T17:44:00Z</dcterms:created>
  <dcterms:modified xsi:type="dcterms:W3CDTF">2020-02-05T19:10:00Z</dcterms:modified>
</cp:coreProperties>
</file>