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17" w:rsidRDefault="007341B9" w:rsidP="007341B9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FE37135" wp14:editId="037AEC54">
            <wp:simplePos x="4114800" y="1933575"/>
            <wp:positionH relativeFrom="margin">
              <wp:align>right</wp:align>
            </wp:positionH>
            <wp:positionV relativeFrom="margin">
              <wp:align>top</wp:align>
            </wp:positionV>
            <wp:extent cx="3267075" cy="3057525"/>
            <wp:effectExtent l="0" t="0" r="0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 Great Depression</w:t>
      </w:r>
    </w:p>
    <w:p w:rsidR="007341B9" w:rsidRPr="007341B9" w:rsidRDefault="007341B9">
      <w:pPr>
        <w:rPr>
          <w:sz w:val="28"/>
          <w:szCs w:val="28"/>
        </w:rPr>
      </w:pPr>
      <w:r w:rsidRPr="007341B9">
        <w:rPr>
          <w:sz w:val="28"/>
          <w:szCs w:val="28"/>
        </w:rPr>
        <w:t>What is the business cycle?</w:t>
      </w:r>
    </w:p>
    <w:p w:rsidR="007341B9" w:rsidRDefault="007341B9">
      <w:pPr>
        <w:sectPr w:rsidR="007341B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341B9" w:rsidRDefault="007341B9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1B9" w:rsidRDefault="007341B9">
      <w:pPr>
        <w:sectPr w:rsidR="007341B9" w:rsidSect="007341B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341B9" w:rsidRPr="007341B9" w:rsidRDefault="007341B9">
      <w:pPr>
        <w:rPr>
          <w:sz w:val="28"/>
          <w:szCs w:val="28"/>
        </w:rPr>
      </w:pPr>
      <w:r w:rsidRPr="007341B9">
        <w:rPr>
          <w:sz w:val="28"/>
          <w:szCs w:val="28"/>
        </w:rPr>
        <w:lastRenderedPageBreak/>
        <w:t xml:space="preserve">Black Tuesday: </w:t>
      </w:r>
    </w:p>
    <w:p w:rsidR="007341B9" w:rsidRDefault="007341B9">
      <w:r>
        <w:t>___________________________________________________________________________________________________________________________________________</w:t>
      </w:r>
      <w:r>
        <w:t>_______________________________</w:t>
      </w:r>
      <w:r w:rsidR="00470FD8">
        <w:t>_____________________________________________________________________________________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8"/>
      </w:tblGrid>
      <w:tr w:rsidR="007341B9" w:rsidRPr="007341B9" w:rsidTr="007341B9">
        <w:tc>
          <w:tcPr>
            <w:tcW w:w="9576" w:type="dxa"/>
            <w:gridSpan w:val="2"/>
            <w:shd w:val="clear" w:color="auto" w:fill="BFBFBF" w:themeFill="background1" w:themeFillShade="BF"/>
          </w:tcPr>
          <w:p w:rsidR="007341B9" w:rsidRPr="007341B9" w:rsidRDefault="007341B9" w:rsidP="007341B9">
            <w:pPr>
              <w:jc w:val="center"/>
              <w:rPr>
                <w:sz w:val="28"/>
                <w:szCs w:val="28"/>
              </w:rPr>
            </w:pPr>
            <w:r w:rsidRPr="007341B9">
              <w:rPr>
                <w:sz w:val="28"/>
                <w:szCs w:val="28"/>
              </w:rPr>
              <w:t>Main Causes of The Great Depression</w:t>
            </w:r>
          </w:p>
        </w:tc>
      </w:tr>
      <w:tr w:rsidR="007341B9" w:rsidRPr="007341B9" w:rsidTr="007341B9">
        <w:tc>
          <w:tcPr>
            <w:tcW w:w="2518" w:type="dxa"/>
          </w:tcPr>
          <w:p w:rsidR="00470FD8" w:rsidRDefault="007341B9">
            <w:pPr>
              <w:rPr>
                <w:sz w:val="28"/>
                <w:szCs w:val="28"/>
              </w:rPr>
            </w:pPr>
            <w:r w:rsidRPr="007341B9">
              <w:rPr>
                <w:sz w:val="28"/>
                <w:szCs w:val="28"/>
              </w:rPr>
              <w:t>Over-Production/</w:t>
            </w:r>
          </w:p>
          <w:p w:rsidR="007341B9" w:rsidRPr="007341B9" w:rsidRDefault="007341B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341B9">
              <w:rPr>
                <w:sz w:val="28"/>
                <w:szCs w:val="28"/>
              </w:rPr>
              <w:t>Expansion</w:t>
            </w:r>
          </w:p>
        </w:tc>
        <w:tc>
          <w:tcPr>
            <w:tcW w:w="7058" w:type="dxa"/>
          </w:tcPr>
          <w:p w:rsidR="007341B9" w:rsidRDefault="007341B9">
            <w:pPr>
              <w:rPr>
                <w:sz w:val="28"/>
                <w:szCs w:val="28"/>
              </w:rPr>
            </w:pPr>
          </w:p>
          <w:p w:rsidR="007341B9" w:rsidRDefault="007341B9">
            <w:pPr>
              <w:rPr>
                <w:sz w:val="28"/>
                <w:szCs w:val="28"/>
              </w:rPr>
            </w:pPr>
          </w:p>
          <w:p w:rsidR="007341B9" w:rsidRDefault="007341B9">
            <w:pPr>
              <w:rPr>
                <w:sz w:val="28"/>
                <w:szCs w:val="28"/>
              </w:rPr>
            </w:pPr>
          </w:p>
          <w:p w:rsidR="007341B9" w:rsidRPr="007341B9" w:rsidRDefault="007341B9">
            <w:pPr>
              <w:rPr>
                <w:sz w:val="28"/>
                <w:szCs w:val="28"/>
              </w:rPr>
            </w:pPr>
          </w:p>
        </w:tc>
      </w:tr>
      <w:tr w:rsidR="007341B9" w:rsidRPr="007341B9" w:rsidTr="007341B9">
        <w:tc>
          <w:tcPr>
            <w:tcW w:w="2518" w:type="dxa"/>
          </w:tcPr>
          <w:p w:rsidR="007341B9" w:rsidRPr="007341B9" w:rsidRDefault="007341B9">
            <w:pPr>
              <w:rPr>
                <w:sz w:val="28"/>
                <w:szCs w:val="28"/>
              </w:rPr>
            </w:pPr>
            <w:r w:rsidRPr="007341B9">
              <w:rPr>
                <w:sz w:val="28"/>
                <w:szCs w:val="28"/>
              </w:rPr>
              <w:t>Canada’s Dependence of Few Primary Products</w:t>
            </w:r>
          </w:p>
        </w:tc>
        <w:tc>
          <w:tcPr>
            <w:tcW w:w="7058" w:type="dxa"/>
          </w:tcPr>
          <w:p w:rsidR="007341B9" w:rsidRDefault="007341B9">
            <w:pPr>
              <w:rPr>
                <w:sz w:val="28"/>
                <w:szCs w:val="28"/>
              </w:rPr>
            </w:pPr>
          </w:p>
          <w:p w:rsidR="007341B9" w:rsidRDefault="007341B9">
            <w:pPr>
              <w:rPr>
                <w:sz w:val="28"/>
                <w:szCs w:val="28"/>
              </w:rPr>
            </w:pPr>
          </w:p>
          <w:p w:rsidR="007341B9" w:rsidRPr="007341B9" w:rsidRDefault="007341B9">
            <w:pPr>
              <w:rPr>
                <w:sz w:val="28"/>
                <w:szCs w:val="28"/>
              </w:rPr>
            </w:pPr>
          </w:p>
        </w:tc>
      </w:tr>
      <w:tr w:rsidR="007341B9" w:rsidRPr="007341B9" w:rsidTr="007341B9">
        <w:tc>
          <w:tcPr>
            <w:tcW w:w="2518" w:type="dxa"/>
          </w:tcPr>
          <w:p w:rsidR="007341B9" w:rsidRPr="007341B9" w:rsidRDefault="007341B9">
            <w:pPr>
              <w:rPr>
                <w:sz w:val="28"/>
                <w:szCs w:val="28"/>
              </w:rPr>
            </w:pPr>
            <w:r w:rsidRPr="007341B9">
              <w:rPr>
                <w:sz w:val="28"/>
                <w:szCs w:val="28"/>
              </w:rPr>
              <w:t>Canada’s Dependence on US</w:t>
            </w:r>
          </w:p>
        </w:tc>
        <w:tc>
          <w:tcPr>
            <w:tcW w:w="7058" w:type="dxa"/>
          </w:tcPr>
          <w:p w:rsidR="007341B9" w:rsidRDefault="007341B9">
            <w:pPr>
              <w:rPr>
                <w:sz w:val="28"/>
                <w:szCs w:val="28"/>
              </w:rPr>
            </w:pPr>
          </w:p>
          <w:p w:rsidR="007341B9" w:rsidRDefault="007341B9">
            <w:pPr>
              <w:rPr>
                <w:sz w:val="28"/>
                <w:szCs w:val="28"/>
              </w:rPr>
            </w:pPr>
          </w:p>
          <w:p w:rsidR="007341B9" w:rsidRPr="007341B9" w:rsidRDefault="007341B9">
            <w:pPr>
              <w:rPr>
                <w:sz w:val="28"/>
                <w:szCs w:val="28"/>
              </w:rPr>
            </w:pPr>
          </w:p>
        </w:tc>
      </w:tr>
      <w:tr w:rsidR="007341B9" w:rsidRPr="007341B9" w:rsidTr="007341B9">
        <w:tc>
          <w:tcPr>
            <w:tcW w:w="2518" w:type="dxa"/>
          </w:tcPr>
          <w:p w:rsidR="007341B9" w:rsidRPr="007341B9" w:rsidRDefault="007341B9">
            <w:pPr>
              <w:rPr>
                <w:sz w:val="28"/>
                <w:szCs w:val="28"/>
              </w:rPr>
            </w:pPr>
            <w:r w:rsidRPr="007341B9">
              <w:rPr>
                <w:sz w:val="28"/>
                <w:szCs w:val="28"/>
              </w:rPr>
              <w:t>Too Much Credit Buying</w:t>
            </w:r>
          </w:p>
        </w:tc>
        <w:tc>
          <w:tcPr>
            <w:tcW w:w="7058" w:type="dxa"/>
          </w:tcPr>
          <w:p w:rsidR="007341B9" w:rsidRDefault="007341B9">
            <w:pPr>
              <w:rPr>
                <w:sz w:val="28"/>
                <w:szCs w:val="28"/>
              </w:rPr>
            </w:pPr>
          </w:p>
          <w:p w:rsidR="007341B9" w:rsidRDefault="007341B9">
            <w:pPr>
              <w:rPr>
                <w:sz w:val="28"/>
                <w:szCs w:val="28"/>
              </w:rPr>
            </w:pPr>
          </w:p>
          <w:p w:rsidR="007341B9" w:rsidRPr="007341B9" w:rsidRDefault="007341B9">
            <w:pPr>
              <w:rPr>
                <w:sz w:val="28"/>
                <w:szCs w:val="28"/>
              </w:rPr>
            </w:pPr>
          </w:p>
        </w:tc>
      </w:tr>
      <w:tr w:rsidR="007341B9" w:rsidRPr="007341B9" w:rsidTr="007341B9">
        <w:tc>
          <w:tcPr>
            <w:tcW w:w="2518" w:type="dxa"/>
          </w:tcPr>
          <w:p w:rsidR="007341B9" w:rsidRPr="007341B9" w:rsidRDefault="007341B9">
            <w:pPr>
              <w:rPr>
                <w:sz w:val="28"/>
                <w:szCs w:val="28"/>
              </w:rPr>
            </w:pPr>
            <w:r w:rsidRPr="007341B9">
              <w:rPr>
                <w:sz w:val="28"/>
                <w:szCs w:val="28"/>
              </w:rPr>
              <w:t>Credit Buying of Stocks</w:t>
            </w:r>
          </w:p>
        </w:tc>
        <w:tc>
          <w:tcPr>
            <w:tcW w:w="7058" w:type="dxa"/>
          </w:tcPr>
          <w:p w:rsidR="007341B9" w:rsidRDefault="007341B9">
            <w:pPr>
              <w:rPr>
                <w:sz w:val="28"/>
                <w:szCs w:val="28"/>
              </w:rPr>
            </w:pPr>
          </w:p>
          <w:p w:rsidR="007341B9" w:rsidRDefault="007341B9">
            <w:pPr>
              <w:rPr>
                <w:sz w:val="28"/>
                <w:szCs w:val="28"/>
              </w:rPr>
            </w:pPr>
          </w:p>
          <w:p w:rsidR="00470FD8" w:rsidRDefault="00470FD8">
            <w:pPr>
              <w:rPr>
                <w:sz w:val="28"/>
                <w:szCs w:val="28"/>
              </w:rPr>
            </w:pPr>
          </w:p>
          <w:p w:rsidR="007341B9" w:rsidRPr="007341B9" w:rsidRDefault="007341B9">
            <w:pPr>
              <w:rPr>
                <w:sz w:val="28"/>
                <w:szCs w:val="28"/>
              </w:rPr>
            </w:pPr>
          </w:p>
        </w:tc>
      </w:tr>
    </w:tbl>
    <w:p w:rsidR="007341B9" w:rsidRDefault="007341B9"/>
    <w:sectPr w:rsidR="007341B9" w:rsidSect="007341B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B9"/>
    <w:rsid w:val="00470FD8"/>
    <w:rsid w:val="007341B9"/>
    <w:rsid w:val="0098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34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341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1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F5BDE8-B77A-474D-91A4-DE97D7E7BAC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AFD2666E-8E96-464E-BCD2-1E56AF46BB99}">
      <dgm:prSet phldrT="[Text]"/>
      <dgm:spPr/>
      <dgm:t>
        <a:bodyPr/>
        <a:lstStyle/>
        <a:p>
          <a:r>
            <a:rPr lang="en-CA"/>
            <a:t>Business Cycle</a:t>
          </a:r>
        </a:p>
      </dgm:t>
    </dgm:pt>
    <dgm:pt modelId="{E75DAEE0-BE32-46A4-8E28-3C18A98ED3AF}" type="parTrans" cxnId="{FA6C690F-1080-47A1-97C1-704B2547F8F2}">
      <dgm:prSet/>
      <dgm:spPr/>
      <dgm:t>
        <a:bodyPr/>
        <a:lstStyle/>
        <a:p>
          <a:endParaRPr lang="en-CA"/>
        </a:p>
      </dgm:t>
    </dgm:pt>
    <dgm:pt modelId="{7F484826-2E3D-407F-910D-C49C163194C0}" type="sibTrans" cxnId="{FA6C690F-1080-47A1-97C1-704B2547F8F2}">
      <dgm:prSet/>
      <dgm:spPr/>
      <dgm:t>
        <a:bodyPr/>
        <a:lstStyle/>
        <a:p>
          <a:endParaRPr lang="en-CA"/>
        </a:p>
      </dgm:t>
    </dgm:pt>
    <dgm:pt modelId="{A870CB94-CD6A-495E-AB22-53A58CA981BE}">
      <dgm:prSet phldrT="[Text]" phldr="1"/>
      <dgm:spPr/>
      <dgm:t>
        <a:bodyPr/>
        <a:lstStyle/>
        <a:p>
          <a:endParaRPr lang="en-CA"/>
        </a:p>
      </dgm:t>
    </dgm:pt>
    <dgm:pt modelId="{EEC914FB-A255-4169-9BFA-0DB89A762BC6}" type="parTrans" cxnId="{77F2BBCF-B1EF-4A25-ACA0-285EB9DB356A}">
      <dgm:prSet/>
      <dgm:spPr/>
      <dgm:t>
        <a:bodyPr/>
        <a:lstStyle/>
        <a:p>
          <a:endParaRPr lang="en-CA"/>
        </a:p>
      </dgm:t>
    </dgm:pt>
    <dgm:pt modelId="{675734F8-DDD1-4C7B-8C1B-0EAE1267D831}" type="sibTrans" cxnId="{77F2BBCF-B1EF-4A25-ACA0-285EB9DB356A}">
      <dgm:prSet/>
      <dgm:spPr/>
      <dgm:t>
        <a:bodyPr/>
        <a:lstStyle/>
        <a:p>
          <a:endParaRPr lang="en-CA"/>
        </a:p>
      </dgm:t>
    </dgm:pt>
    <dgm:pt modelId="{DDCFAB60-9046-4F48-8449-AE0BA81D20BB}">
      <dgm:prSet phldrT="[Text]" phldr="1"/>
      <dgm:spPr/>
      <dgm:t>
        <a:bodyPr/>
        <a:lstStyle/>
        <a:p>
          <a:endParaRPr lang="en-CA"/>
        </a:p>
      </dgm:t>
    </dgm:pt>
    <dgm:pt modelId="{10B435C6-20BD-4865-8859-7D0BCF91EA81}" type="parTrans" cxnId="{A91A3CBE-CB82-4509-876A-DF62EA81FEA8}">
      <dgm:prSet/>
      <dgm:spPr/>
      <dgm:t>
        <a:bodyPr/>
        <a:lstStyle/>
        <a:p>
          <a:endParaRPr lang="en-CA"/>
        </a:p>
      </dgm:t>
    </dgm:pt>
    <dgm:pt modelId="{2F9A136A-238C-4378-9F5A-4F11467489D5}" type="sibTrans" cxnId="{A91A3CBE-CB82-4509-876A-DF62EA81FEA8}">
      <dgm:prSet/>
      <dgm:spPr/>
      <dgm:t>
        <a:bodyPr/>
        <a:lstStyle/>
        <a:p>
          <a:endParaRPr lang="en-CA"/>
        </a:p>
      </dgm:t>
    </dgm:pt>
    <dgm:pt modelId="{3E861907-9623-4874-BDAB-5C778DEF56B6}">
      <dgm:prSet phldrT="[Text]" phldr="1"/>
      <dgm:spPr/>
      <dgm:t>
        <a:bodyPr/>
        <a:lstStyle/>
        <a:p>
          <a:endParaRPr lang="en-CA"/>
        </a:p>
      </dgm:t>
    </dgm:pt>
    <dgm:pt modelId="{B111237F-C3C3-412A-BBFD-8688E78E04D8}" type="parTrans" cxnId="{5F86B395-8644-46AC-8EC6-D602EC204F5A}">
      <dgm:prSet/>
      <dgm:spPr/>
      <dgm:t>
        <a:bodyPr/>
        <a:lstStyle/>
        <a:p>
          <a:endParaRPr lang="en-CA"/>
        </a:p>
      </dgm:t>
    </dgm:pt>
    <dgm:pt modelId="{69922562-428E-4AA9-85F8-C0FDBD2236C7}" type="sibTrans" cxnId="{5F86B395-8644-46AC-8EC6-D602EC204F5A}">
      <dgm:prSet/>
      <dgm:spPr/>
      <dgm:t>
        <a:bodyPr/>
        <a:lstStyle/>
        <a:p>
          <a:endParaRPr lang="en-CA"/>
        </a:p>
      </dgm:t>
    </dgm:pt>
    <dgm:pt modelId="{0ACF1F41-A9BE-465A-ABA7-ECCF6BD50FB4}">
      <dgm:prSet phldrT="[Text]" phldr="1"/>
      <dgm:spPr/>
      <dgm:t>
        <a:bodyPr/>
        <a:lstStyle/>
        <a:p>
          <a:endParaRPr lang="en-CA"/>
        </a:p>
      </dgm:t>
    </dgm:pt>
    <dgm:pt modelId="{F24B2B51-87B6-40D4-AFA8-E14DCEFE122A}" type="parTrans" cxnId="{9CB57A39-0556-4EB3-AC51-3CBE6564781C}">
      <dgm:prSet/>
      <dgm:spPr/>
      <dgm:t>
        <a:bodyPr/>
        <a:lstStyle/>
        <a:p>
          <a:endParaRPr lang="en-CA"/>
        </a:p>
      </dgm:t>
    </dgm:pt>
    <dgm:pt modelId="{6F0CE2FD-0A64-436F-9C2F-D0C157127E13}" type="sibTrans" cxnId="{9CB57A39-0556-4EB3-AC51-3CBE6564781C}">
      <dgm:prSet/>
      <dgm:spPr/>
      <dgm:t>
        <a:bodyPr/>
        <a:lstStyle/>
        <a:p>
          <a:endParaRPr lang="en-CA"/>
        </a:p>
      </dgm:t>
    </dgm:pt>
    <dgm:pt modelId="{1B49BADA-3DEB-4C49-BC44-ACE25625FD89}" type="pres">
      <dgm:prSet presAssocID="{0AF5BDE8-B77A-474D-91A4-DE97D7E7BAC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6848846-B97A-4DA5-AD15-7BCFA7D5A754}" type="pres">
      <dgm:prSet presAssocID="{AFD2666E-8E96-464E-BCD2-1E56AF46BB99}" presName="centerShape" presStyleLbl="node0" presStyleIdx="0" presStyleCnt="1"/>
      <dgm:spPr/>
    </dgm:pt>
    <dgm:pt modelId="{7D004C5C-FE6A-49D7-B7CA-37E0A2B6A392}" type="pres">
      <dgm:prSet presAssocID="{A870CB94-CD6A-495E-AB22-53A58CA981B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20CCB99-9712-4CF6-BD58-F3149CEF8F96}" type="pres">
      <dgm:prSet presAssocID="{A870CB94-CD6A-495E-AB22-53A58CA981BE}" presName="dummy" presStyleCnt="0"/>
      <dgm:spPr/>
    </dgm:pt>
    <dgm:pt modelId="{109562C2-92D4-4859-A361-C48B20A2378F}" type="pres">
      <dgm:prSet presAssocID="{675734F8-DDD1-4C7B-8C1B-0EAE1267D831}" presName="sibTrans" presStyleLbl="sibTrans2D1" presStyleIdx="0" presStyleCnt="4"/>
      <dgm:spPr/>
    </dgm:pt>
    <dgm:pt modelId="{989683AF-BEDB-42B6-A297-40A2FA6E47B4}" type="pres">
      <dgm:prSet presAssocID="{DDCFAB60-9046-4F48-8449-AE0BA81D20BB}" presName="node" presStyleLbl="node1" presStyleIdx="1" presStyleCnt="4">
        <dgm:presLayoutVars>
          <dgm:bulletEnabled val="1"/>
        </dgm:presLayoutVars>
      </dgm:prSet>
      <dgm:spPr/>
    </dgm:pt>
    <dgm:pt modelId="{3A70F4B2-A4B0-4781-B040-31483B84FA81}" type="pres">
      <dgm:prSet presAssocID="{DDCFAB60-9046-4F48-8449-AE0BA81D20BB}" presName="dummy" presStyleCnt="0"/>
      <dgm:spPr/>
    </dgm:pt>
    <dgm:pt modelId="{D7A5F230-6566-45EA-BA08-A1A27AC1D9B6}" type="pres">
      <dgm:prSet presAssocID="{2F9A136A-238C-4378-9F5A-4F11467489D5}" presName="sibTrans" presStyleLbl="sibTrans2D1" presStyleIdx="1" presStyleCnt="4"/>
      <dgm:spPr/>
    </dgm:pt>
    <dgm:pt modelId="{022A8B16-1ECB-44CB-AFA0-6FFE8FB29E75}" type="pres">
      <dgm:prSet presAssocID="{3E861907-9623-4874-BDAB-5C778DEF56B6}" presName="node" presStyleLbl="node1" presStyleIdx="2" presStyleCnt="4">
        <dgm:presLayoutVars>
          <dgm:bulletEnabled val="1"/>
        </dgm:presLayoutVars>
      </dgm:prSet>
      <dgm:spPr/>
    </dgm:pt>
    <dgm:pt modelId="{A5761187-C469-455F-A00B-10465E3152FA}" type="pres">
      <dgm:prSet presAssocID="{3E861907-9623-4874-BDAB-5C778DEF56B6}" presName="dummy" presStyleCnt="0"/>
      <dgm:spPr/>
    </dgm:pt>
    <dgm:pt modelId="{77773542-1F08-4850-AA89-D1613DD5972D}" type="pres">
      <dgm:prSet presAssocID="{69922562-428E-4AA9-85F8-C0FDBD2236C7}" presName="sibTrans" presStyleLbl="sibTrans2D1" presStyleIdx="2" presStyleCnt="4"/>
      <dgm:spPr/>
    </dgm:pt>
    <dgm:pt modelId="{09A2B26B-1E47-44F2-8342-D50F7B2841C0}" type="pres">
      <dgm:prSet presAssocID="{0ACF1F41-A9BE-465A-ABA7-ECCF6BD50FB4}" presName="node" presStyleLbl="node1" presStyleIdx="3" presStyleCnt="4">
        <dgm:presLayoutVars>
          <dgm:bulletEnabled val="1"/>
        </dgm:presLayoutVars>
      </dgm:prSet>
      <dgm:spPr/>
    </dgm:pt>
    <dgm:pt modelId="{DC18B752-D944-4C55-A226-9AE508F81F4C}" type="pres">
      <dgm:prSet presAssocID="{0ACF1F41-A9BE-465A-ABA7-ECCF6BD50FB4}" presName="dummy" presStyleCnt="0"/>
      <dgm:spPr/>
    </dgm:pt>
    <dgm:pt modelId="{52651A1D-8532-491D-BDE1-A7BE1E78047E}" type="pres">
      <dgm:prSet presAssocID="{6F0CE2FD-0A64-436F-9C2F-D0C157127E13}" presName="sibTrans" presStyleLbl="sibTrans2D1" presStyleIdx="3" presStyleCnt="4"/>
      <dgm:spPr/>
    </dgm:pt>
  </dgm:ptLst>
  <dgm:cxnLst>
    <dgm:cxn modelId="{FA6C690F-1080-47A1-97C1-704B2547F8F2}" srcId="{0AF5BDE8-B77A-474D-91A4-DE97D7E7BACB}" destId="{AFD2666E-8E96-464E-BCD2-1E56AF46BB99}" srcOrd="0" destOrd="0" parTransId="{E75DAEE0-BE32-46A4-8E28-3C18A98ED3AF}" sibTransId="{7F484826-2E3D-407F-910D-C49C163194C0}"/>
    <dgm:cxn modelId="{5A87351D-361E-40FE-B167-AE4CEF7E25B2}" type="presOf" srcId="{0ACF1F41-A9BE-465A-ABA7-ECCF6BD50FB4}" destId="{09A2B26B-1E47-44F2-8342-D50F7B2841C0}" srcOrd="0" destOrd="0" presId="urn:microsoft.com/office/officeart/2005/8/layout/radial6"/>
    <dgm:cxn modelId="{13FD514D-3F41-4AD7-8A27-ADF02FCCDB9E}" type="presOf" srcId="{0AF5BDE8-B77A-474D-91A4-DE97D7E7BACB}" destId="{1B49BADA-3DEB-4C49-BC44-ACE25625FD89}" srcOrd="0" destOrd="0" presId="urn:microsoft.com/office/officeart/2005/8/layout/radial6"/>
    <dgm:cxn modelId="{6AFCA42B-97E5-4AC8-9EE2-CC8450A88230}" type="presOf" srcId="{3E861907-9623-4874-BDAB-5C778DEF56B6}" destId="{022A8B16-1ECB-44CB-AFA0-6FFE8FB29E75}" srcOrd="0" destOrd="0" presId="urn:microsoft.com/office/officeart/2005/8/layout/radial6"/>
    <dgm:cxn modelId="{D06FA02E-B76D-4AAB-848C-D44D0E5F1615}" type="presOf" srcId="{A870CB94-CD6A-495E-AB22-53A58CA981BE}" destId="{7D004C5C-FE6A-49D7-B7CA-37E0A2B6A392}" srcOrd="0" destOrd="0" presId="urn:microsoft.com/office/officeart/2005/8/layout/radial6"/>
    <dgm:cxn modelId="{9CB57A39-0556-4EB3-AC51-3CBE6564781C}" srcId="{AFD2666E-8E96-464E-BCD2-1E56AF46BB99}" destId="{0ACF1F41-A9BE-465A-ABA7-ECCF6BD50FB4}" srcOrd="3" destOrd="0" parTransId="{F24B2B51-87B6-40D4-AFA8-E14DCEFE122A}" sibTransId="{6F0CE2FD-0A64-436F-9C2F-D0C157127E13}"/>
    <dgm:cxn modelId="{77F2BBCF-B1EF-4A25-ACA0-285EB9DB356A}" srcId="{AFD2666E-8E96-464E-BCD2-1E56AF46BB99}" destId="{A870CB94-CD6A-495E-AB22-53A58CA981BE}" srcOrd="0" destOrd="0" parTransId="{EEC914FB-A255-4169-9BFA-0DB89A762BC6}" sibTransId="{675734F8-DDD1-4C7B-8C1B-0EAE1267D831}"/>
    <dgm:cxn modelId="{7F91DB7C-032A-4F12-8751-BB7F21D5AFF7}" type="presOf" srcId="{DDCFAB60-9046-4F48-8449-AE0BA81D20BB}" destId="{989683AF-BEDB-42B6-A297-40A2FA6E47B4}" srcOrd="0" destOrd="0" presId="urn:microsoft.com/office/officeart/2005/8/layout/radial6"/>
    <dgm:cxn modelId="{A91A3CBE-CB82-4509-876A-DF62EA81FEA8}" srcId="{AFD2666E-8E96-464E-BCD2-1E56AF46BB99}" destId="{DDCFAB60-9046-4F48-8449-AE0BA81D20BB}" srcOrd="1" destOrd="0" parTransId="{10B435C6-20BD-4865-8859-7D0BCF91EA81}" sibTransId="{2F9A136A-238C-4378-9F5A-4F11467489D5}"/>
    <dgm:cxn modelId="{D628B75F-9FBC-4976-B1BF-92EFBE9AADC0}" type="presOf" srcId="{6F0CE2FD-0A64-436F-9C2F-D0C157127E13}" destId="{52651A1D-8532-491D-BDE1-A7BE1E78047E}" srcOrd="0" destOrd="0" presId="urn:microsoft.com/office/officeart/2005/8/layout/radial6"/>
    <dgm:cxn modelId="{813712BE-1262-4C70-9C77-2B6EC4F2A81F}" type="presOf" srcId="{AFD2666E-8E96-464E-BCD2-1E56AF46BB99}" destId="{B6848846-B97A-4DA5-AD15-7BCFA7D5A754}" srcOrd="0" destOrd="0" presId="urn:microsoft.com/office/officeart/2005/8/layout/radial6"/>
    <dgm:cxn modelId="{F6B0F6F1-E57D-4226-B820-0C53E9958033}" type="presOf" srcId="{69922562-428E-4AA9-85F8-C0FDBD2236C7}" destId="{77773542-1F08-4850-AA89-D1613DD5972D}" srcOrd="0" destOrd="0" presId="urn:microsoft.com/office/officeart/2005/8/layout/radial6"/>
    <dgm:cxn modelId="{30955881-3D8B-4A85-83B0-2380ABFD484E}" type="presOf" srcId="{2F9A136A-238C-4378-9F5A-4F11467489D5}" destId="{D7A5F230-6566-45EA-BA08-A1A27AC1D9B6}" srcOrd="0" destOrd="0" presId="urn:microsoft.com/office/officeart/2005/8/layout/radial6"/>
    <dgm:cxn modelId="{5F86B395-8644-46AC-8EC6-D602EC204F5A}" srcId="{AFD2666E-8E96-464E-BCD2-1E56AF46BB99}" destId="{3E861907-9623-4874-BDAB-5C778DEF56B6}" srcOrd="2" destOrd="0" parTransId="{B111237F-C3C3-412A-BBFD-8688E78E04D8}" sibTransId="{69922562-428E-4AA9-85F8-C0FDBD2236C7}"/>
    <dgm:cxn modelId="{40AB8CEB-F823-4E24-B8EA-3FFD7FD2B5AC}" type="presOf" srcId="{675734F8-DDD1-4C7B-8C1B-0EAE1267D831}" destId="{109562C2-92D4-4859-A361-C48B20A2378F}" srcOrd="0" destOrd="0" presId="urn:microsoft.com/office/officeart/2005/8/layout/radial6"/>
    <dgm:cxn modelId="{3B4CE146-9174-47E8-9615-56550824CC03}" type="presParOf" srcId="{1B49BADA-3DEB-4C49-BC44-ACE25625FD89}" destId="{B6848846-B97A-4DA5-AD15-7BCFA7D5A754}" srcOrd="0" destOrd="0" presId="urn:microsoft.com/office/officeart/2005/8/layout/radial6"/>
    <dgm:cxn modelId="{C37E2363-DADC-46BA-A099-00C0A60DCA37}" type="presParOf" srcId="{1B49BADA-3DEB-4C49-BC44-ACE25625FD89}" destId="{7D004C5C-FE6A-49D7-B7CA-37E0A2B6A392}" srcOrd="1" destOrd="0" presId="urn:microsoft.com/office/officeart/2005/8/layout/radial6"/>
    <dgm:cxn modelId="{A77C7574-F8B6-4A47-BB0E-7236684B1120}" type="presParOf" srcId="{1B49BADA-3DEB-4C49-BC44-ACE25625FD89}" destId="{420CCB99-9712-4CF6-BD58-F3149CEF8F96}" srcOrd="2" destOrd="0" presId="urn:microsoft.com/office/officeart/2005/8/layout/radial6"/>
    <dgm:cxn modelId="{4C1BB1A3-76C0-4125-B0D9-F2DDAD663A71}" type="presParOf" srcId="{1B49BADA-3DEB-4C49-BC44-ACE25625FD89}" destId="{109562C2-92D4-4859-A361-C48B20A2378F}" srcOrd="3" destOrd="0" presId="urn:microsoft.com/office/officeart/2005/8/layout/radial6"/>
    <dgm:cxn modelId="{AF918D36-B7D9-4D78-BCF3-E71B7A5572DB}" type="presParOf" srcId="{1B49BADA-3DEB-4C49-BC44-ACE25625FD89}" destId="{989683AF-BEDB-42B6-A297-40A2FA6E47B4}" srcOrd="4" destOrd="0" presId="urn:microsoft.com/office/officeart/2005/8/layout/radial6"/>
    <dgm:cxn modelId="{4F8097D4-915E-4DC3-A6B1-52FB476BD9D6}" type="presParOf" srcId="{1B49BADA-3DEB-4C49-BC44-ACE25625FD89}" destId="{3A70F4B2-A4B0-4781-B040-31483B84FA81}" srcOrd="5" destOrd="0" presId="urn:microsoft.com/office/officeart/2005/8/layout/radial6"/>
    <dgm:cxn modelId="{3F8249A5-068B-4A51-B955-B0D097208B24}" type="presParOf" srcId="{1B49BADA-3DEB-4C49-BC44-ACE25625FD89}" destId="{D7A5F230-6566-45EA-BA08-A1A27AC1D9B6}" srcOrd="6" destOrd="0" presId="urn:microsoft.com/office/officeart/2005/8/layout/radial6"/>
    <dgm:cxn modelId="{FF05A698-FD43-4CD0-B1F0-7EC0B6ED10CC}" type="presParOf" srcId="{1B49BADA-3DEB-4C49-BC44-ACE25625FD89}" destId="{022A8B16-1ECB-44CB-AFA0-6FFE8FB29E75}" srcOrd="7" destOrd="0" presId="urn:microsoft.com/office/officeart/2005/8/layout/radial6"/>
    <dgm:cxn modelId="{57057999-1B84-4121-AF68-8966FA752F25}" type="presParOf" srcId="{1B49BADA-3DEB-4C49-BC44-ACE25625FD89}" destId="{A5761187-C469-455F-A00B-10465E3152FA}" srcOrd="8" destOrd="0" presId="urn:microsoft.com/office/officeart/2005/8/layout/radial6"/>
    <dgm:cxn modelId="{6E4DA916-9252-4D1F-B8A4-8BDDC17198E1}" type="presParOf" srcId="{1B49BADA-3DEB-4C49-BC44-ACE25625FD89}" destId="{77773542-1F08-4850-AA89-D1613DD5972D}" srcOrd="9" destOrd="0" presId="urn:microsoft.com/office/officeart/2005/8/layout/radial6"/>
    <dgm:cxn modelId="{45B523DB-F818-45E7-AB32-1822BF1A75B2}" type="presParOf" srcId="{1B49BADA-3DEB-4C49-BC44-ACE25625FD89}" destId="{09A2B26B-1E47-44F2-8342-D50F7B2841C0}" srcOrd="10" destOrd="0" presId="urn:microsoft.com/office/officeart/2005/8/layout/radial6"/>
    <dgm:cxn modelId="{4CBA7C4D-D90B-4F6D-8575-DF778CE2A2B4}" type="presParOf" srcId="{1B49BADA-3DEB-4C49-BC44-ACE25625FD89}" destId="{DC18B752-D944-4C55-A226-9AE508F81F4C}" srcOrd="11" destOrd="0" presId="urn:microsoft.com/office/officeart/2005/8/layout/radial6"/>
    <dgm:cxn modelId="{838F60A8-1A52-4035-8470-285BAC822006}" type="presParOf" srcId="{1B49BADA-3DEB-4C49-BC44-ACE25625FD89}" destId="{52651A1D-8532-491D-BDE1-A7BE1E78047E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651A1D-8532-491D-BDE1-A7BE1E78047E}">
      <dsp:nvSpPr>
        <dsp:cNvPr id="0" name=""/>
        <dsp:cNvSpPr/>
      </dsp:nvSpPr>
      <dsp:spPr>
        <a:xfrm>
          <a:off x="457336" y="352561"/>
          <a:ext cx="2352402" cy="2352402"/>
        </a:xfrm>
        <a:prstGeom prst="blockArc">
          <a:avLst>
            <a:gd name="adj1" fmla="val 10800000"/>
            <a:gd name="adj2" fmla="val 162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773542-1F08-4850-AA89-D1613DD5972D}">
      <dsp:nvSpPr>
        <dsp:cNvPr id="0" name=""/>
        <dsp:cNvSpPr/>
      </dsp:nvSpPr>
      <dsp:spPr>
        <a:xfrm>
          <a:off x="457336" y="352561"/>
          <a:ext cx="2352402" cy="2352402"/>
        </a:xfrm>
        <a:prstGeom prst="blockArc">
          <a:avLst>
            <a:gd name="adj1" fmla="val 5400000"/>
            <a:gd name="adj2" fmla="val 108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A5F230-6566-45EA-BA08-A1A27AC1D9B6}">
      <dsp:nvSpPr>
        <dsp:cNvPr id="0" name=""/>
        <dsp:cNvSpPr/>
      </dsp:nvSpPr>
      <dsp:spPr>
        <a:xfrm>
          <a:off x="457336" y="352561"/>
          <a:ext cx="2352402" cy="2352402"/>
        </a:xfrm>
        <a:prstGeom prst="blockArc">
          <a:avLst>
            <a:gd name="adj1" fmla="val 0"/>
            <a:gd name="adj2" fmla="val 54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562C2-92D4-4859-A361-C48B20A2378F}">
      <dsp:nvSpPr>
        <dsp:cNvPr id="0" name=""/>
        <dsp:cNvSpPr/>
      </dsp:nvSpPr>
      <dsp:spPr>
        <a:xfrm>
          <a:off x="457336" y="352561"/>
          <a:ext cx="2352402" cy="2352402"/>
        </a:xfrm>
        <a:prstGeom prst="blockArc">
          <a:avLst>
            <a:gd name="adj1" fmla="val 16200000"/>
            <a:gd name="adj2" fmla="val 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848846-B97A-4DA5-AD15-7BCFA7D5A754}">
      <dsp:nvSpPr>
        <dsp:cNvPr id="0" name=""/>
        <dsp:cNvSpPr/>
      </dsp:nvSpPr>
      <dsp:spPr>
        <a:xfrm>
          <a:off x="1091949" y="987174"/>
          <a:ext cx="1083175" cy="10831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Business Cycle</a:t>
          </a:r>
        </a:p>
      </dsp:txBody>
      <dsp:txXfrm>
        <a:off x="1250576" y="1145801"/>
        <a:ext cx="765921" cy="765921"/>
      </dsp:txXfrm>
    </dsp:sp>
    <dsp:sp modelId="{7D004C5C-FE6A-49D7-B7CA-37E0A2B6A392}">
      <dsp:nvSpPr>
        <dsp:cNvPr id="0" name=""/>
        <dsp:cNvSpPr/>
      </dsp:nvSpPr>
      <dsp:spPr>
        <a:xfrm>
          <a:off x="1254425" y="745"/>
          <a:ext cx="758223" cy="7582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1365464" y="111784"/>
        <a:ext cx="536145" cy="536145"/>
      </dsp:txXfrm>
    </dsp:sp>
    <dsp:sp modelId="{989683AF-BEDB-42B6-A297-40A2FA6E47B4}">
      <dsp:nvSpPr>
        <dsp:cNvPr id="0" name=""/>
        <dsp:cNvSpPr/>
      </dsp:nvSpPr>
      <dsp:spPr>
        <a:xfrm>
          <a:off x="2403331" y="1149650"/>
          <a:ext cx="758223" cy="7582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2514370" y="1260689"/>
        <a:ext cx="536145" cy="536145"/>
      </dsp:txXfrm>
    </dsp:sp>
    <dsp:sp modelId="{022A8B16-1ECB-44CB-AFA0-6FFE8FB29E75}">
      <dsp:nvSpPr>
        <dsp:cNvPr id="0" name=""/>
        <dsp:cNvSpPr/>
      </dsp:nvSpPr>
      <dsp:spPr>
        <a:xfrm>
          <a:off x="1254425" y="2298556"/>
          <a:ext cx="758223" cy="7582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1365464" y="2409595"/>
        <a:ext cx="536145" cy="536145"/>
      </dsp:txXfrm>
    </dsp:sp>
    <dsp:sp modelId="{09A2B26B-1E47-44F2-8342-D50F7B2841C0}">
      <dsp:nvSpPr>
        <dsp:cNvPr id="0" name=""/>
        <dsp:cNvSpPr/>
      </dsp:nvSpPr>
      <dsp:spPr>
        <a:xfrm>
          <a:off x="105520" y="1149650"/>
          <a:ext cx="758223" cy="7582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500" kern="1200"/>
        </a:p>
      </dsp:txBody>
      <dsp:txXfrm>
        <a:off x="216559" y="1260689"/>
        <a:ext cx="536145" cy="536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2016-02-02T13:25:00Z</dcterms:created>
  <dcterms:modified xsi:type="dcterms:W3CDTF">2016-02-02T13:40:00Z</dcterms:modified>
</cp:coreProperties>
</file>