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BC726CF" w14:textId="77777777" w:rsidR="00D85A1B" w:rsidRPr="00426FD0" w:rsidRDefault="00D85A1B" w:rsidP="00426FD0">
      <w:pPr>
        <w:pStyle w:val="Title"/>
        <w:jc w:val="center"/>
      </w:pPr>
      <w:r w:rsidRPr="00266A74">
        <w:t xml:space="preserve">The Shakespearean </w:t>
      </w:r>
      <w:proofErr w:type="gramStart"/>
      <w:r>
        <w:t>S</w:t>
      </w:r>
      <w:r w:rsidRPr="00266A74">
        <w:t>onnet</w:t>
      </w:r>
      <w:proofErr w:type="gramEnd"/>
    </w:p>
    <w:p w14:paraId="422884E0" w14:textId="77777777" w:rsidR="00D85A1B" w:rsidRPr="00E16C03" w:rsidRDefault="00D85A1B" w:rsidP="00D85A1B">
      <w:pPr>
        <w:ind w:left="360"/>
      </w:pPr>
      <w:r w:rsidRPr="00E16C03">
        <w:t xml:space="preserve">The Shakespearean sonnet is a type of </w:t>
      </w:r>
      <w:r w:rsidRPr="00E16C03">
        <w:rPr>
          <w:b/>
        </w:rPr>
        <w:t>lyric poem</w:t>
      </w:r>
      <w:r w:rsidRPr="00E16C03">
        <w:t xml:space="preserve"> with a specific form:</w:t>
      </w:r>
    </w:p>
    <w:p w14:paraId="277E6FA0" w14:textId="77777777" w:rsidR="00D85A1B" w:rsidRDefault="00D85A1B" w:rsidP="00D85A1B">
      <w:pPr>
        <w:numPr>
          <w:ilvl w:val="0"/>
          <w:numId w:val="1"/>
        </w:numPr>
      </w:pPr>
      <w:r>
        <w:t>h</w:t>
      </w:r>
      <w:r w:rsidRPr="00E16C03">
        <w:t>as 14 lines, three quatrains (four line stanzas) an</w:t>
      </w:r>
      <w:r>
        <w:t>d a couplet (two line stanza)</w:t>
      </w:r>
    </w:p>
    <w:p w14:paraId="388D1655" w14:textId="77777777" w:rsidR="00D85A1B" w:rsidRPr="00E16C03" w:rsidRDefault="00D85A1B" w:rsidP="00D85A1B">
      <w:pPr>
        <w:numPr>
          <w:ilvl w:val="0"/>
          <w:numId w:val="1"/>
        </w:numPr>
      </w:pPr>
      <w:r>
        <w:t>t</w:t>
      </w:r>
      <w:r w:rsidRPr="00E16C03">
        <w:t>he final couplet usually reveals the underlying message of the poem</w:t>
      </w:r>
    </w:p>
    <w:p w14:paraId="179E801E" w14:textId="77777777" w:rsidR="00D85A1B" w:rsidRDefault="00D85A1B" w:rsidP="00D85A1B">
      <w:pPr>
        <w:numPr>
          <w:ilvl w:val="0"/>
          <w:numId w:val="1"/>
        </w:numPr>
      </w:pPr>
      <w:r w:rsidRPr="00E16C03">
        <w:t xml:space="preserve">The meter, or pattern of stresses or beats, is </w:t>
      </w:r>
      <w:r w:rsidRPr="00C45D73">
        <w:rPr>
          <w:b/>
        </w:rPr>
        <w:t>iambic pentameter</w:t>
      </w:r>
      <w:r w:rsidRPr="00E16C03">
        <w:t xml:space="preserve"> </w:t>
      </w:r>
    </w:p>
    <w:p w14:paraId="36A5AC15" w14:textId="77777777" w:rsidR="00D85A1B" w:rsidRDefault="00D85A1B" w:rsidP="00D85A1B"/>
    <w:p w14:paraId="0CC7696A" w14:textId="77777777" w:rsidR="00D85A1B" w:rsidRDefault="00D85A1B" w:rsidP="00D85A1B"/>
    <w:p w14:paraId="5923BB6F" w14:textId="77777777" w:rsidR="00D85A1B" w:rsidRDefault="00D85A1B" w:rsidP="00D85A1B">
      <w:r>
        <w:t>M y   m i s t r e s s'   e y e s   a r e   n o t h i n g    l i k e   t h e   s u n</w:t>
      </w:r>
    </w:p>
    <w:p w14:paraId="4ADA6671" w14:textId="77777777" w:rsidR="00D85A1B" w:rsidRDefault="00D85A1B" w:rsidP="00D85A1B"/>
    <w:p w14:paraId="3798E414" w14:textId="77777777" w:rsidR="00D85A1B" w:rsidRPr="00E16C03" w:rsidRDefault="00D85A1B" w:rsidP="00D85A1B"/>
    <w:p w14:paraId="7F72A3BC" w14:textId="77777777" w:rsidR="00D85A1B" w:rsidRPr="00E16C03" w:rsidRDefault="00D85A1B" w:rsidP="00D85A1B">
      <w:pPr>
        <w:numPr>
          <w:ilvl w:val="0"/>
          <w:numId w:val="1"/>
        </w:numPr>
      </w:pPr>
      <w:r w:rsidRPr="00E16C03">
        <w:t>The pattern of rhyming words is:</w:t>
      </w:r>
    </w:p>
    <w:p w14:paraId="6C0066A5" w14:textId="77777777" w:rsidR="00D85A1B" w:rsidRPr="00E16C03" w:rsidRDefault="00D85A1B" w:rsidP="00D85A1B">
      <w:pPr>
        <w:ind w:left="360"/>
      </w:pPr>
      <w:r w:rsidRPr="00E16C03">
        <w:tab/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5"/>
      </w:tblGrid>
      <w:tr w:rsidR="00D85A1B" w:rsidRPr="00E16C03" w14:paraId="2E7E3426" w14:textId="77777777" w:rsidTr="00907E67">
        <w:trPr>
          <w:trHeight w:val="1245"/>
        </w:trPr>
        <w:tc>
          <w:tcPr>
            <w:tcW w:w="4335" w:type="dxa"/>
          </w:tcPr>
          <w:p w14:paraId="666EB1D0" w14:textId="77777777" w:rsidR="00D85A1B" w:rsidRPr="00E16C03" w:rsidRDefault="00D85A1B" w:rsidP="00907E67">
            <w:r w:rsidRPr="00E16C03">
              <w:t>ABAB                              -First quatrain</w:t>
            </w:r>
          </w:p>
          <w:p w14:paraId="3FA86BBA" w14:textId="77777777" w:rsidR="00D85A1B" w:rsidRPr="00E16C03" w:rsidRDefault="00D85A1B" w:rsidP="00907E67">
            <w:r w:rsidRPr="00E16C03">
              <w:t>CDCD                              -Second quatrain</w:t>
            </w:r>
          </w:p>
          <w:p w14:paraId="3B399F61" w14:textId="77777777" w:rsidR="00D85A1B" w:rsidRPr="00E16C03" w:rsidRDefault="00D85A1B" w:rsidP="00907E67">
            <w:r w:rsidRPr="00E16C03">
              <w:t>EFEF                                -Third quatrain</w:t>
            </w:r>
          </w:p>
          <w:p w14:paraId="2CA419CA" w14:textId="77777777" w:rsidR="00D85A1B" w:rsidRPr="00E16C03" w:rsidRDefault="00D85A1B" w:rsidP="00907E67">
            <w:r w:rsidRPr="00E16C03">
              <w:t>GG                                    -Final couplet</w:t>
            </w:r>
          </w:p>
        </w:tc>
      </w:tr>
    </w:tbl>
    <w:p w14:paraId="3AA36082" w14:textId="77777777" w:rsidR="00D85A1B" w:rsidRDefault="00D85A1B" w:rsidP="00D85A1B"/>
    <w:tbl>
      <w:tblPr>
        <w:tblW w:w="586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80"/>
        <w:gridCol w:w="280"/>
      </w:tblGrid>
      <w:tr w:rsidR="00D85A1B" w14:paraId="033E825C" w14:textId="77777777" w:rsidTr="00907E67">
        <w:tc>
          <w:tcPr>
            <w:tcW w:w="5580" w:type="dxa"/>
            <w:vAlign w:val="center"/>
          </w:tcPr>
          <w:p w14:paraId="28BA38BD" w14:textId="77777777" w:rsidR="00D85A1B" w:rsidRDefault="00D85A1B" w:rsidP="00907E67">
            <w:r>
              <w:rPr>
                <w:b/>
              </w:rPr>
              <w:t xml:space="preserve">130 </w:t>
            </w:r>
            <w:r>
              <w:br/>
              <w:t>My mistress' eyes are nothing like the sun;</w:t>
            </w:r>
            <w:r>
              <w:br/>
              <w:t>Coral is far more red than her lips red:</w:t>
            </w:r>
            <w:r>
              <w:br/>
              <w:t>If snow be white, why then her breasts are dun;</w:t>
            </w:r>
            <w:r>
              <w:br/>
              <w:t>If hairs be wires, black wires grow on her head.</w:t>
            </w:r>
            <w:r>
              <w:br/>
              <w:t>I have seen roses damasked</w:t>
            </w:r>
            <w:r>
              <w:rPr>
                <w:rStyle w:val="FootnoteReference"/>
              </w:rPr>
              <w:footnoteReference w:id="1"/>
            </w:r>
            <w:r>
              <w:t>, red and white</w:t>
            </w:r>
            <w:proofErr w:type="gramStart"/>
            <w:r>
              <w:t>,                  5</w:t>
            </w:r>
            <w:proofErr w:type="gramEnd"/>
            <w:r>
              <w:br/>
              <w:t>But no such roses see I in her cheeks;</w:t>
            </w:r>
            <w:r>
              <w:br/>
              <w:t>And in some perfumes is there more delight</w:t>
            </w:r>
            <w:r>
              <w:br/>
              <w:t>Than in the breath that from my mistress reeks.</w:t>
            </w:r>
            <w:r>
              <w:br/>
              <w:t>I love to hear her speak, yet well I know</w:t>
            </w:r>
          </w:p>
          <w:p w14:paraId="0B1F7884" w14:textId="77777777" w:rsidR="00D85A1B" w:rsidRDefault="00D85A1B" w:rsidP="00907E67">
            <w:r>
              <w:t>That music hath a far more pleasing sound:                   10</w:t>
            </w:r>
            <w:r>
              <w:br/>
              <w:t xml:space="preserve">I grant I never saw a goddess go, </w:t>
            </w:r>
            <w:r>
              <w:br/>
              <w:t>My mistress, when she walks, treads on the ground:</w:t>
            </w:r>
            <w:r>
              <w:br/>
              <w:t>And yet by heaven, I think my love as rare,</w:t>
            </w:r>
            <w:r>
              <w:br/>
              <w:t>As any she belied with false compare.</w:t>
            </w:r>
          </w:p>
          <w:p w14:paraId="515F08DD" w14:textId="77777777" w:rsidR="00D85A1B" w:rsidRDefault="00D85A1B" w:rsidP="00907E67"/>
          <w:p w14:paraId="45E3E6DE" w14:textId="77777777" w:rsidR="00D85A1B" w:rsidRDefault="00D85A1B" w:rsidP="00907E67"/>
          <w:p w14:paraId="531CB1A8" w14:textId="77777777" w:rsidR="00D85A1B" w:rsidRDefault="00D85A1B" w:rsidP="00907E67">
            <w:r>
              <w:t>dun (</w:t>
            </w:r>
            <w:proofErr w:type="spellStart"/>
            <w:r>
              <w:t>adj</w:t>
            </w:r>
            <w:proofErr w:type="spellEnd"/>
            <w:r>
              <w:t xml:space="preserve">) a neutral brownish gray to dull grayish brown </w:t>
            </w:r>
          </w:p>
          <w:p w14:paraId="0ED86029" w14:textId="77777777" w:rsidR="00D85A1B" w:rsidRDefault="00D85A1B" w:rsidP="00907E67"/>
          <w:p w14:paraId="1DEDCE7A" w14:textId="77777777" w:rsidR="00D85A1B" w:rsidRDefault="00D85A1B" w:rsidP="00907E67">
            <w:r>
              <w:t>reek (v) to smell strongly unpleasant</w:t>
            </w:r>
          </w:p>
          <w:p w14:paraId="4716E008" w14:textId="77777777" w:rsidR="00D85A1B" w:rsidRDefault="00D85A1B" w:rsidP="00907E67"/>
          <w:p w14:paraId="539D7835" w14:textId="77777777" w:rsidR="00D85A1B" w:rsidRDefault="00D85A1B" w:rsidP="00907E67"/>
          <w:p w14:paraId="5B197945" w14:textId="77777777" w:rsidR="00D85A1B" w:rsidRDefault="00D85A1B" w:rsidP="00907E67">
            <w:r>
              <w:t>belie (v) to show to be false; misrepresent; contradict</w:t>
            </w:r>
          </w:p>
        </w:tc>
        <w:tc>
          <w:tcPr>
            <w:tcW w:w="280" w:type="dxa"/>
            <w:vAlign w:val="center"/>
          </w:tcPr>
          <w:p w14:paraId="7B4E3B1B" w14:textId="77777777" w:rsidR="00D85A1B" w:rsidRDefault="00D85A1B" w:rsidP="00907E67">
            <w:pPr>
              <w:ind w:right="-1355"/>
            </w:pPr>
          </w:p>
        </w:tc>
      </w:tr>
    </w:tbl>
    <w:p w14:paraId="101BA72A" w14:textId="77777777" w:rsidR="00244700" w:rsidRDefault="00244700" w:rsidP="00244700">
      <w:pPr>
        <w:pStyle w:val="Heading1"/>
      </w:pPr>
      <w:r>
        <w:lastRenderedPageBreak/>
        <w:t>Paraphrasing</w:t>
      </w:r>
    </w:p>
    <w:p w14:paraId="0FE8C264" w14:textId="1BDF9920" w:rsidR="00244700" w:rsidRPr="00244700" w:rsidRDefault="00244700" w:rsidP="00244700">
      <w:r>
        <w:t>You are going to look at each section/quatrain/couplet and paraphrase, putting each part of the piece into your own words in the box</w:t>
      </w:r>
      <w:r w:rsidR="005D671F">
        <w:t xml:space="preserve"> next to it</w:t>
      </w:r>
      <w:r>
        <w:t>.</w:t>
      </w:r>
    </w:p>
    <w:p w14:paraId="6F762F6C" w14:textId="77777777" w:rsidR="00244700" w:rsidRDefault="00244700" w:rsidP="00D85A1B"/>
    <w:p w14:paraId="24062BCF" w14:textId="77777777" w:rsidR="00244700" w:rsidRDefault="00244700" w:rsidP="00244700">
      <w:pPr>
        <w:rPr>
          <w:b/>
        </w:rPr>
        <w:sectPr w:rsidR="00244700" w:rsidSect="00426FD0">
          <w:headerReference w:type="default" r:id="rId8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1BCB7B7E" w14:textId="77777777" w:rsidR="00244700" w:rsidRPr="00244700" w:rsidRDefault="005D671F" w:rsidP="00244700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  <w:lang w:val="en-CA" w:eastAsia="en-CA"/>
        </w:rPr>
        <w:lastRenderedPageBreak/>
        <w:pict w14:anchorId="1223F658">
          <v:rect id="_x0000_s1026" style="position:absolute;margin-left:222.75pt;margin-top:.7pt;width:280.85pt;height:69.75pt;z-index:251658240"/>
        </w:pict>
      </w:r>
      <w:r w:rsidR="00244700">
        <w:rPr>
          <w:b/>
        </w:rPr>
        <w:t xml:space="preserve">130 </w:t>
      </w:r>
      <w:r w:rsidR="00244700">
        <w:br/>
      </w:r>
      <w:r w:rsidR="00244700" w:rsidRPr="00244700">
        <w:rPr>
          <w:rFonts w:asciiTheme="minorHAnsi" w:hAnsiTheme="minorHAnsi" w:cstheme="minorHAnsi"/>
          <w:sz w:val="22"/>
          <w:szCs w:val="22"/>
        </w:rPr>
        <w:t>My mistress' eyes are nothing like the sun;</w:t>
      </w:r>
      <w:r w:rsidR="00244700" w:rsidRPr="00244700">
        <w:rPr>
          <w:rFonts w:asciiTheme="minorHAnsi" w:hAnsiTheme="minorHAnsi" w:cstheme="minorHAnsi"/>
          <w:sz w:val="22"/>
          <w:szCs w:val="22"/>
        </w:rPr>
        <w:br/>
        <w:t>Coral is far more red than her lips red:</w:t>
      </w:r>
      <w:r w:rsidR="00244700" w:rsidRPr="00244700">
        <w:rPr>
          <w:rFonts w:asciiTheme="minorHAnsi" w:hAnsiTheme="minorHAnsi" w:cstheme="minorHAnsi"/>
          <w:sz w:val="22"/>
          <w:szCs w:val="22"/>
        </w:rPr>
        <w:br/>
        <w:t>If snow be white, why then her breasts are dun;</w:t>
      </w:r>
      <w:r w:rsidR="00244700" w:rsidRPr="00244700">
        <w:rPr>
          <w:rFonts w:asciiTheme="minorHAnsi" w:hAnsiTheme="minorHAnsi" w:cstheme="minorHAnsi"/>
          <w:sz w:val="22"/>
          <w:szCs w:val="22"/>
        </w:rPr>
        <w:br/>
        <w:t>If hairs be wires, black wires grow on her head.</w:t>
      </w:r>
    </w:p>
    <w:p w14:paraId="6C022B67" w14:textId="77777777" w:rsidR="005D671F" w:rsidRDefault="005D671F" w:rsidP="00244700">
      <w:pPr>
        <w:rPr>
          <w:rFonts w:asciiTheme="minorHAnsi" w:hAnsiTheme="minorHAnsi" w:cstheme="minorHAnsi"/>
          <w:sz w:val="22"/>
          <w:szCs w:val="22"/>
        </w:rPr>
      </w:pPr>
    </w:p>
    <w:p w14:paraId="684D5BB3" w14:textId="77777777" w:rsidR="00244700" w:rsidRPr="00244700" w:rsidRDefault="005D671F" w:rsidP="0024470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n-CA" w:eastAsia="en-CA"/>
        </w:rPr>
        <w:pict w14:anchorId="08AE46D8">
          <v:rect id="_x0000_s1027" style="position:absolute;margin-left:222.75pt;margin-top:13.1pt;width:280.85pt;height:58.1pt;z-index:251659264"/>
        </w:pict>
      </w:r>
      <w:r w:rsidR="00244700" w:rsidRPr="00244700">
        <w:rPr>
          <w:rFonts w:asciiTheme="minorHAnsi" w:hAnsiTheme="minorHAnsi" w:cstheme="minorHAnsi"/>
          <w:sz w:val="22"/>
          <w:szCs w:val="22"/>
        </w:rPr>
        <w:br/>
        <w:t>I have seen roses damasked</w:t>
      </w:r>
      <w:r w:rsidR="00244700" w:rsidRPr="00244700">
        <w:rPr>
          <w:rStyle w:val="FootnoteReference"/>
          <w:rFonts w:asciiTheme="minorHAnsi" w:hAnsiTheme="minorHAnsi" w:cstheme="minorHAnsi"/>
          <w:sz w:val="22"/>
          <w:szCs w:val="22"/>
        </w:rPr>
        <w:footnoteReference w:id="2"/>
      </w:r>
      <w:r w:rsidR="00244700" w:rsidRPr="00244700">
        <w:rPr>
          <w:rFonts w:asciiTheme="minorHAnsi" w:hAnsiTheme="minorHAnsi" w:cstheme="minorHAnsi"/>
          <w:sz w:val="22"/>
          <w:szCs w:val="22"/>
        </w:rPr>
        <w:t>, red and white</w:t>
      </w:r>
      <w:proofErr w:type="gramStart"/>
      <w:r w:rsidR="00244700" w:rsidRPr="00244700">
        <w:rPr>
          <w:rFonts w:asciiTheme="minorHAnsi" w:hAnsiTheme="minorHAnsi" w:cstheme="minorHAnsi"/>
          <w:sz w:val="22"/>
          <w:szCs w:val="22"/>
        </w:rPr>
        <w:t xml:space="preserve">,                  </w:t>
      </w:r>
      <w:proofErr w:type="gramEnd"/>
      <w:r w:rsidR="00244700" w:rsidRPr="00244700">
        <w:rPr>
          <w:rFonts w:asciiTheme="minorHAnsi" w:hAnsiTheme="minorHAnsi" w:cstheme="minorHAnsi"/>
          <w:sz w:val="22"/>
          <w:szCs w:val="22"/>
        </w:rPr>
        <w:br/>
        <w:t>But no such roses see I in her cheeks;</w:t>
      </w:r>
      <w:r w:rsidR="00244700" w:rsidRPr="00244700">
        <w:rPr>
          <w:rFonts w:asciiTheme="minorHAnsi" w:hAnsiTheme="minorHAnsi" w:cstheme="minorHAnsi"/>
          <w:sz w:val="22"/>
          <w:szCs w:val="22"/>
        </w:rPr>
        <w:br/>
        <w:t>And in some perfumes is there more delight</w:t>
      </w:r>
      <w:r w:rsidR="00244700" w:rsidRPr="00244700">
        <w:rPr>
          <w:rFonts w:asciiTheme="minorHAnsi" w:hAnsiTheme="minorHAnsi" w:cstheme="minorHAnsi"/>
          <w:sz w:val="22"/>
          <w:szCs w:val="22"/>
        </w:rPr>
        <w:br/>
        <w:t>Than in the breath that from my mistress reeks.</w:t>
      </w:r>
    </w:p>
    <w:p w14:paraId="2A47F2E6" w14:textId="77777777" w:rsidR="005D671F" w:rsidRDefault="005D671F" w:rsidP="00244700">
      <w:pPr>
        <w:rPr>
          <w:rFonts w:asciiTheme="minorHAnsi" w:hAnsiTheme="minorHAnsi" w:cstheme="minorHAnsi"/>
          <w:sz w:val="22"/>
          <w:szCs w:val="22"/>
        </w:rPr>
      </w:pPr>
    </w:p>
    <w:p w14:paraId="7AC3D471" w14:textId="77777777" w:rsidR="00244700" w:rsidRPr="00244700" w:rsidRDefault="005D671F" w:rsidP="0024470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n-CA" w:eastAsia="en-CA"/>
        </w:rPr>
        <w:pict w14:anchorId="20E07AC7">
          <v:rect id="_x0000_s1029" style="position:absolute;margin-left:222.75pt;margin-top:13.75pt;width:280.85pt;height:71.55pt;z-index:251661312"/>
        </w:pict>
      </w:r>
      <w:r w:rsidR="00244700" w:rsidRPr="00244700">
        <w:rPr>
          <w:rFonts w:asciiTheme="minorHAnsi" w:hAnsiTheme="minorHAnsi" w:cstheme="minorHAnsi"/>
          <w:sz w:val="22"/>
          <w:szCs w:val="22"/>
        </w:rPr>
        <w:br/>
        <w:t xml:space="preserve">I love to hear her </w:t>
      </w:r>
      <w:proofErr w:type="gramStart"/>
      <w:r w:rsidR="00244700" w:rsidRPr="00244700">
        <w:rPr>
          <w:rFonts w:asciiTheme="minorHAnsi" w:hAnsiTheme="minorHAnsi" w:cstheme="minorHAnsi"/>
          <w:sz w:val="22"/>
          <w:szCs w:val="22"/>
        </w:rPr>
        <w:t>speak,</w:t>
      </w:r>
      <w:proofErr w:type="gramEnd"/>
      <w:r w:rsidR="00244700" w:rsidRPr="00244700">
        <w:rPr>
          <w:rFonts w:asciiTheme="minorHAnsi" w:hAnsiTheme="minorHAnsi" w:cstheme="minorHAnsi"/>
          <w:sz w:val="22"/>
          <w:szCs w:val="22"/>
        </w:rPr>
        <w:t xml:space="preserve"> yet well I know</w:t>
      </w:r>
    </w:p>
    <w:p w14:paraId="45B9DAE7" w14:textId="77777777" w:rsidR="00244700" w:rsidRPr="00244700" w:rsidRDefault="00244700" w:rsidP="00244700">
      <w:pPr>
        <w:rPr>
          <w:rFonts w:asciiTheme="minorHAnsi" w:hAnsiTheme="minorHAnsi" w:cstheme="minorHAnsi"/>
          <w:sz w:val="22"/>
          <w:szCs w:val="22"/>
        </w:rPr>
      </w:pPr>
      <w:r w:rsidRPr="00244700">
        <w:rPr>
          <w:rFonts w:asciiTheme="minorHAnsi" w:hAnsiTheme="minorHAnsi" w:cstheme="minorHAnsi"/>
          <w:sz w:val="22"/>
          <w:szCs w:val="22"/>
        </w:rPr>
        <w:t>That music hath a far more pleasing sound</w:t>
      </w:r>
      <w:proofErr w:type="gramStart"/>
      <w:r w:rsidRPr="00244700">
        <w:rPr>
          <w:rFonts w:asciiTheme="minorHAnsi" w:hAnsiTheme="minorHAnsi" w:cstheme="minorHAnsi"/>
          <w:sz w:val="22"/>
          <w:szCs w:val="22"/>
        </w:rPr>
        <w:t xml:space="preserve">:                   </w:t>
      </w:r>
      <w:proofErr w:type="gramEnd"/>
      <w:r w:rsidRPr="00244700">
        <w:rPr>
          <w:rFonts w:asciiTheme="minorHAnsi" w:hAnsiTheme="minorHAnsi" w:cstheme="minorHAnsi"/>
          <w:sz w:val="22"/>
          <w:szCs w:val="22"/>
        </w:rPr>
        <w:br/>
        <w:t xml:space="preserve">I grant I never saw a goddess go, </w:t>
      </w:r>
      <w:r w:rsidRPr="00244700">
        <w:rPr>
          <w:rFonts w:asciiTheme="minorHAnsi" w:hAnsiTheme="minorHAnsi" w:cstheme="minorHAnsi"/>
          <w:sz w:val="22"/>
          <w:szCs w:val="22"/>
        </w:rPr>
        <w:br/>
        <w:t>My mistress, when she walks, treads on the ground:</w:t>
      </w:r>
    </w:p>
    <w:p w14:paraId="253E2B5C" w14:textId="77777777" w:rsidR="005D671F" w:rsidRDefault="005D671F" w:rsidP="00D85A1B">
      <w:pPr>
        <w:rPr>
          <w:rFonts w:asciiTheme="minorHAnsi" w:hAnsiTheme="minorHAnsi" w:cstheme="minorHAnsi"/>
          <w:sz w:val="22"/>
          <w:szCs w:val="22"/>
        </w:rPr>
      </w:pPr>
    </w:p>
    <w:p w14:paraId="060FA078" w14:textId="77777777" w:rsidR="00244700" w:rsidRPr="004A31B1" w:rsidRDefault="005D671F" w:rsidP="00D85A1B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sz w:val="20"/>
          <w:szCs w:val="20"/>
          <w:lang w:val="en-CA" w:eastAsia="en-CA"/>
        </w:rPr>
        <w:pict w14:anchorId="5ED2E182">
          <v:rect id="_x0000_s1028" style="position:absolute;margin-left:222.75pt;margin-top:13.5pt;width:280.85pt;height:49.9pt;z-index:251660288"/>
        </w:pict>
      </w:r>
      <w:r w:rsidR="00244700" w:rsidRPr="00244700">
        <w:rPr>
          <w:rFonts w:asciiTheme="minorHAnsi" w:hAnsiTheme="minorHAnsi" w:cstheme="minorHAnsi"/>
          <w:sz w:val="22"/>
          <w:szCs w:val="22"/>
        </w:rPr>
        <w:br/>
        <w:t>And yet by heaven, I think my love as rare,</w:t>
      </w:r>
      <w:r w:rsidR="00244700" w:rsidRPr="00244700">
        <w:rPr>
          <w:rFonts w:asciiTheme="minorHAnsi" w:hAnsiTheme="minorHAnsi" w:cstheme="minorHAnsi"/>
          <w:sz w:val="22"/>
          <w:szCs w:val="22"/>
        </w:rPr>
        <w:br/>
      </w:r>
      <w:proofErr w:type="gramStart"/>
      <w:r w:rsidR="00244700" w:rsidRPr="00244700">
        <w:rPr>
          <w:rFonts w:asciiTheme="minorHAnsi" w:hAnsiTheme="minorHAnsi" w:cstheme="minorHAnsi"/>
          <w:sz w:val="22"/>
          <w:szCs w:val="22"/>
        </w:rPr>
        <w:t>As</w:t>
      </w:r>
      <w:proofErr w:type="gramEnd"/>
      <w:r w:rsidR="00244700" w:rsidRPr="00244700">
        <w:rPr>
          <w:rFonts w:asciiTheme="minorHAnsi" w:hAnsiTheme="minorHAnsi" w:cstheme="minorHAnsi"/>
          <w:sz w:val="22"/>
          <w:szCs w:val="22"/>
        </w:rPr>
        <w:t xml:space="preserve"> any she belied with false compare.</w:t>
      </w:r>
    </w:p>
    <w:p w14:paraId="208BD930" w14:textId="77777777" w:rsidR="00244700" w:rsidRDefault="00244700" w:rsidP="00D85A1B">
      <w:pPr>
        <w:sectPr w:rsidR="00244700" w:rsidSect="00244700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3017C5C1" w14:textId="77777777" w:rsidR="00244700" w:rsidRDefault="00244700" w:rsidP="00D85A1B"/>
    <w:p w14:paraId="1B0A4340" w14:textId="77777777" w:rsidR="00244700" w:rsidRDefault="00244700" w:rsidP="00D85A1B"/>
    <w:p w14:paraId="73C2A253" w14:textId="77777777" w:rsidR="00D85A1B" w:rsidRDefault="00D85A1B" w:rsidP="00D85A1B">
      <w:r>
        <w:t>1.  To what kinds of things is the speaker of the poem comparing his mistress?  Are his comparisons flattering?  Why or why not?</w:t>
      </w:r>
    </w:p>
    <w:p w14:paraId="0CDA2D36" w14:textId="77777777" w:rsidR="00D85A1B" w:rsidRDefault="00D85A1B" w:rsidP="00D85A1B"/>
    <w:p w14:paraId="29052931" w14:textId="77777777" w:rsidR="00D85A1B" w:rsidRDefault="00D85A1B" w:rsidP="00D85A1B"/>
    <w:p w14:paraId="4609F599" w14:textId="77777777" w:rsidR="00D85A1B" w:rsidRDefault="00D85A1B" w:rsidP="00D85A1B"/>
    <w:p w14:paraId="071FBC49" w14:textId="77777777" w:rsidR="00D85A1B" w:rsidRDefault="00D85A1B" w:rsidP="00D85A1B"/>
    <w:p w14:paraId="6786FDDB" w14:textId="77777777" w:rsidR="00D85A1B" w:rsidRDefault="00D85A1B" w:rsidP="00D85A1B"/>
    <w:p w14:paraId="40C5A362" w14:textId="77777777" w:rsidR="00D85A1B" w:rsidRDefault="00D85A1B" w:rsidP="00D85A1B"/>
    <w:p w14:paraId="7919C4DC" w14:textId="77777777" w:rsidR="00D85A1B" w:rsidRDefault="00D85A1B" w:rsidP="00D85A1B"/>
    <w:p w14:paraId="6CA21917" w14:textId="77777777" w:rsidR="00D85A1B" w:rsidRDefault="00D85A1B" w:rsidP="00D85A1B">
      <w:r>
        <w:t xml:space="preserve">2.  Shakespeare use </w:t>
      </w:r>
      <w:r>
        <w:rPr>
          <w:b/>
        </w:rPr>
        <w:t>similes</w:t>
      </w:r>
      <w:r>
        <w:t xml:space="preserve"> and </w:t>
      </w:r>
      <w:r>
        <w:rPr>
          <w:b/>
        </w:rPr>
        <w:t xml:space="preserve">metaphors </w:t>
      </w:r>
      <w:r>
        <w:t>throughout this poem.  List the things to which the speaker of the poem mentions and how they compare to his mistress.</w:t>
      </w:r>
    </w:p>
    <w:p w14:paraId="21A97A39" w14:textId="77777777" w:rsidR="00D85A1B" w:rsidRDefault="00D85A1B" w:rsidP="00D85A1B"/>
    <w:p w14:paraId="7DC2A1B6" w14:textId="77777777" w:rsidR="00D85A1B" w:rsidRDefault="00D85A1B" w:rsidP="00D85A1B">
      <w:r>
        <w:tab/>
      </w:r>
    </w:p>
    <w:tbl>
      <w:tblPr>
        <w:tblW w:w="10556" w:type="dxa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6"/>
        <w:gridCol w:w="2358"/>
        <w:gridCol w:w="1504"/>
        <w:gridCol w:w="4418"/>
      </w:tblGrid>
      <w:tr w:rsidR="00426FD0" w14:paraId="39D454ED" w14:textId="77777777" w:rsidTr="00426FD0">
        <w:trPr>
          <w:trHeight w:val="561"/>
        </w:trPr>
        <w:tc>
          <w:tcPr>
            <w:tcW w:w="2276" w:type="dxa"/>
          </w:tcPr>
          <w:p w14:paraId="2EC2CE7C" w14:textId="77777777" w:rsidR="00D85A1B" w:rsidRDefault="00D85A1B" w:rsidP="00907E67">
            <w:pPr>
              <w:tabs>
                <w:tab w:val="left" w:pos="2385"/>
              </w:tabs>
            </w:pPr>
            <w:r>
              <w:t xml:space="preserve">Her feature          </w:t>
            </w:r>
          </w:p>
          <w:p w14:paraId="02783F32" w14:textId="77777777" w:rsidR="00D85A1B" w:rsidRDefault="00D85A1B" w:rsidP="00907E67">
            <w:pPr>
              <w:tabs>
                <w:tab w:val="left" w:pos="2385"/>
              </w:tabs>
            </w:pPr>
          </w:p>
        </w:tc>
        <w:tc>
          <w:tcPr>
            <w:tcW w:w="2358" w:type="dxa"/>
          </w:tcPr>
          <w:p w14:paraId="5A1D13F7" w14:textId="77777777" w:rsidR="00D85A1B" w:rsidRDefault="00D85A1B" w:rsidP="00907E67">
            <w:r>
              <w:t>Compared to...</w:t>
            </w:r>
          </w:p>
        </w:tc>
        <w:tc>
          <w:tcPr>
            <w:tcW w:w="1504" w:type="dxa"/>
          </w:tcPr>
          <w:p w14:paraId="2893CA6B" w14:textId="77777777" w:rsidR="00D85A1B" w:rsidRDefault="00D85A1B" w:rsidP="00907E67">
            <w:r>
              <w:t xml:space="preserve">Metaphor </w:t>
            </w:r>
          </w:p>
          <w:p w14:paraId="48C933A0" w14:textId="77777777" w:rsidR="00D85A1B" w:rsidRDefault="00D85A1B" w:rsidP="00907E67">
            <w:proofErr w:type="gramStart"/>
            <w:r>
              <w:t>or</w:t>
            </w:r>
            <w:proofErr w:type="gramEnd"/>
            <w:r>
              <w:t xml:space="preserve"> simile?</w:t>
            </w:r>
          </w:p>
        </w:tc>
        <w:tc>
          <w:tcPr>
            <w:tcW w:w="4418" w:type="dxa"/>
          </w:tcPr>
          <w:p w14:paraId="69CE6946" w14:textId="77777777" w:rsidR="00D85A1B" w:rsidRDefault="00D85A1B" w:rsidP="00907E67">
            <w:r>
              <w:t xml:space="preserve">What is the purpose of this </w:t>
            </w:r>
          </w:p>
          <w:p w14:paraId="2EA98EB4" w14:textId="77777777" w:rsidR="00D85A1B" w:rsidRDefault="00D85A1B" w:rsidP="00907E67">
            <w:proofErr w:type="gramStart"/>
            <w:r>
              <w:t>comparison</w:t>
            </w:r>
            <w:proofErr w:type="gramEnd"/>
            <w:r>
              <w:t>?</w:t>
            </w:r>
          </w:p>
        </w:tc>
      </w:tr>
      <w:tr w:rsidR="00426FD0" w14:paraId="3A0A1EE9" w14:textId="77777777" w:rsidTr="00426FD0">
        <w:trPr>
          <w:trHeight w:val="561"/>
        </w:trPr>
        <w:tc>
          <w:tcPr>
            <w:tcW w:w="2276" w:type="dxa"/>
          </w:tcPr>
          <w:p w14:paraId="21CAD128" w14:textId="77777777" w:rsidR="00D85A1B" w:rsidRDefault="00D85A1B" w:rsidP="00907E67"/>
          <w:p w14:paraId="7CC6A2D3" w14:textId="77777777" w:rsidR="00D85A1B" w:rsidRDefault="00D85A1B" w:rsidP="00907E67"/>
        </w:tc>
        <w:tc>
          <w:tcPr>
            <w:tcW w:w="2358" w:type="dxa"/>
          </w:tcPr>
          <w:p w14:paraId="6B617ACD" w14:textId="77777777" w:rsidR="00D85A1B" w:rsidRDefault="00D85A1B" w:rsidP="00907E67"/>
        </w:tc>
        <w:tc>
          <w:tcPr>
            <w:tcW w:w="1504" w:type="dxa"/>
          </w:tcPr>
          <w:p w14:paraId="15B0F7F2" w14:textId="77777777" w:rsidR="00D85A1B" w:rsidRDefault="00D85A1B" w:rsidP="00907E67"/>
        </w:tc>
        <w:tc>
          <w:tcPr>
            <w:tcW w:w="4418" w:type="dxa"/>
          </w:tcPr>
          <w:p w14:paraId="4124C0ED" w14:textId="77777777" w:rsidR="00D85A1B" w:rsidRDefault="00D85A1B" w:rsidP="00907E67"/>
        </w:tc>
      </w:tr>
      <w:tr w:rsidR="00426FD0" w14:paraId="0B2A0075" w14:textId="77777777" w:rsidTr="00426FD0">
        <w:trPr>
          <w:trHeight w:val="561"/>
        </w:trPr>
        <w:tc>
          <w:tcPr>
            <w:tcW w:w="2276" w:type="dxa"/>
          </w:tcPr>
          <w:p w14:paraId="3150B02E" w14:textId="77777777" w:rsidR="00D85A1B" w:rsidRDefault="00D85A1B" w:rsidP="00907E67"/>
          <w:p w14:paraId="7F839EE3" w14:textId="77777777" w:rsidR="00D85A1B" w:rsidRDefault="00D85A1B" w:rsidP="00907E67"/>
        </w:tc>
        <w:tc>
          <w:tcPr>
            <w:tcW w:w="2358" w:type="dxa"/>
          </w:tcPr>
          <w:p w14:paraId="777363EC" w14:textId="77777777" w:rsidR="00D85A1B" w:rsidRDefault="00D85A1B" w:rsidP="00907E67"/>
        </w:tc>
        <w:tc>
          <w:tcPr>
            <w:tcW w:w="1504" w:type="dxa"/>
          </w:tcPr>
          <w:p w14:paraId="20CD3F82" w14:textId="77777777" w:rsidR="00D85A1B" w:rsidRDefault="00D85A1B" w:rsidP="00907E67"/>
        </w:tc>
        <w:tc>
          <w:tcPr>
            <w:tcW w:w="4418" w:type="dxa"/>
          </w:tcPr>
          <w:p w14:paraId="7D0A31EB" w14:textId="77777777" w:rsidR="00D85A1B" w:rsidRDefault="00D85A1B" w:rsidP="00907E67"/>
        </w:tc>
      </w:tr>
      <w:tr w:rsidR="00426FD0" w14:paraId="798EA21A" w14:textId="77777777" w:rsidTr="00426FD0">
        <w:trPr>
          <w:trHeight w:val="561"/>
        </w:trPr>
        <w:tc>
          <w:tcPr>
            <w:tcW w:w="2276" w:type="dxa"/>
          </w:tcPr>
          <w:p w14:paraId="6560342F" w14:textId="77777777" w:rsidR="00D85A1B" w:rsidRDefault="00D85A1B" w:rsidP="00907E67"/>
          <w:p w14:paraId="36BEEB4E" w14:textId="77777777" w:rsidR="00D85A1B" w:rsidRDefault="00D85A1B" w:rsidP="00907E67"/>
        </w:tc>
        <w:tc>
          <w:tcPr>
            <w:tcW w:w="2358" w:type="dxa"/>
          </w:tcPr>
          <w:p w14:paraId="5555EF51" w14:textId="77777777" w:rsidR="00D85A1B" w:rsidRDefault="00D85A1B" w:rsidP="00907E67"/>
        </w:tc>
        <w:tc>
          <w:tcPr>
            <w:tcW w:w="1504" w:type="dxa"/>
          </w:tcPr>
          <w:p w14:paraId="5CCAEA6A" w14:textId="77777777" w:rsidR="00D85A1B" w:rsidRDefault="00D85A1B" w:rsidP="00907E67"/>
        </w:tc>
        <w:tc>
          <w:tcPr>
            <w:tcW w:w="4418" w:type="dxa"/>
          </w:tcPr>
          <w:p w14:paraId="6F8FC53D" w14:textId="77777777" w:rsidR="00D85A1B" w:rsidRDefault="00D85A1B" w:rsidP="00907E67"/>
        </w:tc>
      </w:tr>
      <w:tr w:rsidR="00426FD0" w14:paraId="5E541404" w14:textId="77777777" w:rsidTr="00426FD0">
        <w:trPr>
          <w:trHeight w:val="561"/>
        </w:trPr>
        <w:tc>
          <w:tcPr>
            <w:tcW w:w="2276" w:type="dxa"/>
          </w:tcPr>
          <w:p w14:paraId="6FEDC3D7" w14:textId="77777777" w:rsidR="00D85A1B" w:rsidRDefault="00D85A1B" w:rsidP="00907E67"/>
          <w:p w14:paraId="0F7F0DD0" w14:textId="77777777" w:rsidR="00D85A1B" w:rsidRDefault="00D85A1B" w:rsidP="00907E67"/>
        </w:tc>
        <w:tc>
          <w:tcPr>
            <w:tcW w:w="2358" w:type="dxa"/>
          </w:tcPr>
          <w:p w14:paraId="18419E09" w14:textId="77777777" w:rsidR="00D85A1B" w:rsidRDefault="00D85A1B" w:rsidP="00907E67"/>
        </w:tc>
        <w:tc>
          <w:tcPr>
            <w:tcW w:w="1504" w:type="dxa"/>
          </w:tcPr>
          <w:p w14:paraId="28587EF6" w14:textId="77777777" w:rsidR="00D85A1B" w:rsidRDefault="00D85A1B" w:rsidP="00907E67"/>
        </w:tc>
        <w:tc>
          <w:tcPr>
            <w:tcW w:w="4418" w:type="dxa"/>
          </w:tcPr>
          <w:p w14:paraId="660B65FA" w14:textId="77777777" w:rsidR="00D85A1B" w:rsidRDefault="00D85A1B" w:rsidP="00907E67"/>
        </w:tc>
      </w:tr>
      <w:tr w:rsidR="00426FD0" w14:paraId="654FD17B" w14:textId="77777777" w:rsidTr="00426FD0">
        <w:trPr>
          <w:trHeight w:val="582"/>
        </w:trPr>
        <w:tc>
          <w:tcPr>
            <w:tcW w:w="2276" w:type="dxa"/>
          </w:tcPr>
          <w:p w14:paraId="5A90C261" w14:textId="77777777" w:rsidR="00D85A1B" w:rsidRDefault="00D85A1B" w:rsidP="00907E67"/>
          <w:p w14:paraId="7E7DF6C6" w14:textId="77777777" w:rsidR="00D85A1B" w:rsidRDefault="00D85A1B" w:rsidP="00907E67"/>
        </w:tc>
        <w:tc>
          <w:tcPr>
            <w:tcW w:w="2358" w:type="dxa"/>
          </w:tcPr>
          <w:p w14:paraId="41710D94" w14:textId="77777777" w:rsidR="00D85A1B" w:rsidRDefault="00D85A1B" w:rsidP="00907E67"/>
        </w:tc>
        <w:tc>
          <w:tcPr>
            <w:tcW w:w="1504" w:type="dxa"/>
          </w:tcPr>
          <w:p w14:paraId="2922C627" w14:textId="77777777" w:rsidR="00D85A1B" w:rsidRDefault="00D85A1B" w:rsidP="00907E67"/>
        </w:tc>
        <w:tc>
          <w:tcPr>
            <w:tcW w:w="4418" w:type="dxa"/>
          </w:tcPr>
          <w:p w14:paraId="36188269" w14:textId="77777777" w:rsidR="00D85A1B" w:rsidRDefault="00D85A1B" w:rsidP="00907E67"/>
        </w:tc>
      </w:tr>
      <w:tr w:rsidR="00426FD0" w14:paraId="65261AF1" w14:textId="77777777" w:rsidTr="00426FD0">
        <w:trPr>
          <w:trHeight w:val="561"/>
        </w:trPr>
        <w:tc>
          <w:tcPr>
            <w:tcW w:w="2276" w:type="dxa"/>
          </w:tcPr>
          <w:p w14:paraId="422445A2" w14:textId="77777777" w:rsidR="00D85A1B" w:rsidRDefault="00D85A1B" w:rsidP="00907E67"/>
          <w:p w14:paraId="04902B8D" w14:textId="77777777" w:rsidR="00D85A1B" w:rsidRDefault="00D85A1B" w:rsidP="00907E67"/>
        </w:tc>
        <w:tc>
          <w:tcPr>
            <w:tcW w:w="2358" w:type="dxa"/>
          </w:tcPr>
          <w:p w14:paraId="29E36F94" w14:textId="77777777" w:rsidR="00D85A1B" w:rsidRDefault="00D85A1B" w:rsidP="00907E67"/>
        </w:tc>
        <w:tc>
          <w:tcPr>
            <w:tcW w:w="1504" w:type="dxa"/>
          </w:tcPr>
          <w:p w14:paraId="153C52D1" w14:textId="77777777" w:rsidR="00D85A1B" w:rsidRDefault="00D85A1B" w:rsidP="00907E67"/>
        </w:tc>
        <w:tc>
          <w:tcPr>
            <w:tcW w:w="4418" w:type="dxa"/>
          </w:tcPr>
          <w:p w14:paraId="4641CB6E" w14:textId="77777777" w:rsidR="00D85A1B" w:rsidRDefault="00D85A1B" w:rsidP="00907E67"/>
        </w:tc>
      </w:tr>
      <w:tr w:rsidR="00426FD0" w14:paraId="5309295D" w14:textId="77777777" w:rsidTr="00426FD0">
        <w:trPr>
          <w:trHeight w:val="561"/>
        </w:trPr>
        <w:tc>
          <w:tcPr>
            <w:tcW w:w="2276" w:type="dxa"/>
          </w:tcPr>
          <w:p w14:paraId="01E4838B" w14:textId="77777777" w:rsidR="00D85A1B" w:rsidRDefault="00D85A1B" w:rsidP="00907E67"/>
          <w:p w14:paraId="369725DE" w14:textId="77777777" w:rsidR="00D85A1B" w:rsidRDefault="00D85A1B" w:rsidP="00907E67"/>
        </w:tc>
        <w:tc>
          <w:tcPr>
            <w:tcW w:w="2358" w:type="dxa"/>
          </w:tcPr>
          <w:p w14:paraId="5F947C3B" w14:textId="77777777" w:rsidR="00D85A1B" w:rsidRDefault="00D85A1B" w:rsidP="00907E67"/>
        </w:tc>
        <w:tc>
          <w:tcPr>
            <w:tcW w:w="1504" w:type="dxa"/>
          </w:tcPr>
          <w:p w14:paraId="5E6ED852" w14:textId="77777777" w:rsidR="00D85A1B" w:rsidRDefault="00D85A1B" w:rsidP="00907E67"/>
        </w:tc>
        <w:tc>
          <w:tcPr>
            <w:tcW w:w="4418" w:type="dxa"/>
          </w:tcPr>
          <w:p w14:paraId="5D6DA96A" w14:textId="77777777" w:rsidR="00D85A1B" w:rsidRDefault="00D85A1B" w:rsidP="00907E67"/>
        </w:tc>
      </w:tr>
      <w:tr w:rsidR="00426FD0" w14:paraId="51FF545B" w14:textId="77777777" w:rsidTr="00426FD0">
        <w:trPr>
          <w:trHeight w:val="582"/>
        </w:trPr>
        <w:tc>
          <w:tcPr>
            <w:tcW w:w="2276" w:type="dxa"/>
          </w:tcPr>
          <w:p w14:paraId="2184B72B" w14:textId="77777777" w:rsidR="00D85A1B" w:rsidRDefault="00D85A1B" w:rsidP="00907E67"/>
          <w:p w14:paraId="7B73B30D" w14:textId="77777777" w:rsidR="00D85A1B" w:rsidRDefault="00D85A1B" w:rsidP="00907E67"/>
        </w:tc>
        <w:tc>
          <w:tcPr>
            <w:tcW w:w="2358" w:type="dxa"/>
          </w:tcPr>
          <w:p w14:paraId="20A8F009" w14:textId="77777777" w:rsidR="00D85A1B" w:rsidRDefault="00D85A1B" w:rsidP="00907E67"/>
        </w:tc>
        <w:tc>
          <w:tcPr>
            <w:tcW w:w="1504" w:type="dxa"/>
          </w:tcPr>
          <w:p w14:paraId="0C0D5BEB" w14:textId="77777777" w:rsidR="00D85A1B" w:rsidRDefault="00D85A1B" w:rsidP="00907E67"/>
        </w:tc>
        <w:tc>
          <w:tcPr>
            <w:tcW w:w="4418" w:type="dxa"/>
          </w:tcPr>
          <w:p w14:paraId="778C0742" w14:textId="77777777" w:rsidR="00D85A1B" w:rsidRDefault="00D85A1B" w:rsidP="00907E67"/>
        </w:tc>
      </w:tr>
    </w:tbl>
    <w:p w14:paraId="4B53F7C2" w14:textId="77777777" w:rsidR="00D85A1B" w:rsidRDefault="00D85A1B" w:rsidP="00D85A1B"/>
    <w:p w14:paraId="6F549900" w14:textId="77777777" w:rsidR="00D85A1B" w:rsidRDefault="00D85A1B" w:rsidP="00D85A1B">
      <w:pPr>
        <w:tabs>
          <w:tab w:val="left" w:pos="2955"/>
        </w:tabs>
      </w:pPr>
    </w:p>
    <w:p w14:paraId="1B7E98CD" w14:textId="77777777" w:rsidR="00D85A1B" w:rsidRDefault="00D85A1B" w:rsidP="00D85A1B">
      <w:r>
        <w:t>3.  What is the purpose behind Shakespeare’s use of metaphors and similes in the poem?</w:t>
      </w:r>
    </w:p>
    <w:p w14:paraId="62B8B76E" w14:textId="77777777" w:rsidR="00D85A1B" w:rsidRDefault="00D85A1B" w:rsidP="00D85A1B"/>
    <w:p w14:paraId="6361D153" w14:textId="77777777" w:rsidR="00D85A1B" w:rsidRDefault="00D85A1B" w:rsidP="00D85A1B"/>
    <w:p w14:paraId="3AA8393D" w14:textId="77777777" w:rsidR="00D85A1B" w:rsidRDefault="00D85A1B" w:rsidP="00D85A1B"/>
    <w:p w14:paraId="62A8BC10" w14:textId="77777777" w:rsidR="00D85A1B" w:rsidRDefault="00D85A1B" w:rsidP="00D85A1B"/>
    <w:p w14:paraId="7E43A905" w14:textId="77777777" w:rsidR="00D85A1B" w:rsidRDefault="00D85A1B" w:rsidP="00D85A1B"/>
    <w:p w14:paraId="04B824A6" w14:textId="77777777" w:rsidR="00D85A1B" w:rsidRDefault="00D85A1B" w:rsidP="00D85A1B"/>
    <w:p w14:paraId="2762A349" w14:textId="77777777" w:rsidR="00D85A1B" w:rsidRDefault="00D85A1B" w:rsidP="00D85A1B"/>
    <w:p w14:paraId="0E1EFD17" w14:textId="77777777" w:rsidR="00D85A1B" w:rsidRDefault="00D85A1B" w:rsidP="00D85A1B">
      <w:r>
        <w:t>4.  What is the theme, or message of the poem as stated in final couplet?  How is it ironic?</w:t>
      </w:r>
    </w:p>
    <w:p w14:paraId="55E01F77" w14:textId="77777777" w:rsidR="00B54334" w:rsidRDefault="00B54334"/>
    <w:sectPr w:rsidR="00B54334" w:rsidSect="00244700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DD65C38" w14:textId="77777777" w:rsidR="00D85A1B" w:rsidRDefault="00D85A1B" w:rsidP="00D85A1B">
      <w:r>
        <w:separator/>
      </w:r>
    </w:p>
  </w:endnote>
  <w:endnote w:type="continuationSeparator" w:id="0">
    <w:p w14:paraId="3F477BA5" w14:textId="77777777" w:rsidR="00D85A1B" w:rsidRDefault="00D85A1B" w:rsidP="00D8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B22216D" w14:textId="77777777" w:rsidR="00D85A1B" w:rsidRDefault="00D85A1B" w:rsidP="00D85A1B">
      <w:r>
        <w:separator/>
      </w:r>
    </w:p>
  </w:footnote>
  <w:footnote w:type="continuationSeparator" w:id="0">
    <w:p w14:paraId="28FD14CF" w14:textId="77777777" w:rsidR="00D85A1B" w:rsidRDefault="00D85A1B" w:rsidP="00D85A1B">
      <w:r>
        <w:continuationSeparator/>
      </w:r>
    </w:p>
  </w:footnote>
  <w:footnote w:id="1">
    <w:p w14:paraId="688B1F7F" w14:textId="77777777" w:rsidR="00D85A1B" w:rsidRDefault="00D85A1B" w:rsidP="00D85A1B">
      <w:pPr>
        <w:pStyle w:val="FootnoteText"/>
      </w:pPr>
      <w:r>
        <w:rPr>
          <w:rStyle w:val="FootnoteReference"/>
        </w:rPr>
        <w:footnoteRef/>
      </w:r>
      <w:r w:rsidRPr="00E65B40">
        <w:rPr>
          <w:b/>
        </w:rPr>
        <w:t xml:space="preserve"> damasked</w:t>
      </w:r>
      <w:r>
        <w:t>:  of the pink color of the damask rose</w:t>
      </w:r>
    </w:p>
  </w:footnote>
  <w:footnote w:id="2">
    <w:p w14:paraId="3C4449EA" w14:textId="77777777" w:rsidR="00244700" w:rsidRDefault="00244700" w:rsidP="00244700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9E790" w14:textId="77777777" w:rsidR="00F563F0" w:rsidRDefault="00F563F0">
    <w:pPr>
      <w:pStyle w:val="Header"/>
    </w:pPr>
    <w:r>
      <w:t>Name: ________________________</w:t>
    </w:r>
  </w:p>
  <w:p w14:paraId="3F454CA4" w14:textId="77777777" w:rsidR="00F563F0" w:rsidRDefault="00F563F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34478F4"/>
    <w:multiLevelType w:val="hybridMultilevel"/>
    <w:tmpl w:val="1324B5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D51F4A"/>
    <w:multiLevelType w:val="hybridMultilevel"/>
    <w:tmpl w:val="2BEC8C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A1B"/>
    <w:rsid w:val="000901D1"/>
    <w:rsid w:val="00244700"/>
    <w:rsid w:val="00426FD0"/>
    <w:rsid w:val="004A31B1"/>
    <w:rsid w:val="005D671F"/>
    <w:rsid w:val="00AF3C58"/>
    <w:rsid w:val="00B54334"/>
    <w:rsid w:val="00D85A1B"/>
    <w:rsid w:val="00E81A1F"/>
    <w:rsid w:val="00F5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69B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47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D85A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85A1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D85A1B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D85A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5A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ListParagraph">
    <w:name w:val="List Paragraph"/>
    <w:basedOn w:val="Normal"/>
    <w:uiPriority w:val="34"/>
    <w:qFormat/>
    <w:rsid w:val="00AF3C5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47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447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7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47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7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3F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435</Words>
  <Characters>2484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SSRSB User</cp:lastModifiedBy>
  <cp:revision>6</cp:revision>
  <dcterms:created xsi:type="dcterms:W3CDTF">2012-02-19T17:35:00Z</dcterms:created>
  <dcterms:modified xsi:type="dcterms:W3CDTF">2018-04-29T20:04:00Z</dcterms:modified>
</cp:coreProperties>
</file>